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C8" w:rsidRPr="00BD2932" w:rsidRDefault="00BD2932" w:rsidP="00BD29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2932">
        <w:rPr>
          <w:rFonts w:ascii="Times New Roman" w:hAnsi="Times New Roman" w:cs="Times New Roman"/>
          <w:sz w:val="28"/>
          <w:szCs w:val="28"/>
        </w:rPr>
        <w:t>КАБИНА ЗАЩИТНАЯ ИЗОЛИРУЮЩАЯ СВЕТОПРОЗРАЧНАЯ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10046"/>
      </w:tblGrid>
      <w:tr w:rsidR="004262E6" w:rsidRPr="00FE08E5" w:rsidTr="000E1AC8">
        <w:tc>
          <w:tcPr>
            <w:tcW w:w="0" w:type="auto"/>
          </w:tcPr>
          <w:p w:rsidR="000E1AC8" w:rsidRPr="00FE08E5" w:rsidRDefault="000E1AC8" w:rsidP="004C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E1AC8" w:rsidRPr="00FE08E5" w:rsidRDefault="000E1AC8" w:rsidP="004C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4262E6" w:rsidRPr="00FE08E5" w:rsidTr="004262E6">
        <w:tc>
          <w:tcPr>
            <w:tcW w:w="0" w:type="auto"/>
            <w:gridSpan w:val="2"/>
            <w:shd w:val="clear" w:color="auto" w:fill="000000" w:themeFill="text1"/>
          </w:tcPr>
          <w:p w:rsidR="004262E6" w:rsidRPr="00FE08E5" w:rsidRDefault="004262E6" w:rsidP="0042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1 Нормативная документация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4262E6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E1AC8" w:rsidRPr="00FE08E5" w:rsidRDefault="004262E6" w:rsidP="0000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Кабина защитная изолирующая светопрозрачная (далее – изделие) </w:t>
            </w:r>
            <w:r w:rsidR="00003F60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должна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003F60" w:rsidRPr="00FE08E5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своду правил «Здания судов общей юрисдикции. Правила проектирования» СП 152.13330.2012.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4262E6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03F60" w:rsidRDefault="00003F60" w:rsidP="0000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Требования к о</w:t>
            </w:r>
            <w:r w:rsidR="004262E6" w:rsidRPr="00FE08E5">
              <w:rPr>
                <w:rFonts w:ascii="Times New Roman" w:hAnsi="Times New Roman" w:cs="Times New Roman"/>
                <w:sz w:val="24"/>
                <w:szCs w:val="24"/>
              </w:rPr>
              <w:t>стеклени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262E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262E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23290" w:rsidRPr="00823290" w:rsidRDefault="00823290" w:rsidP="0000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остекление изделия должно соответствовать </w:t>
            </w:r>
            <w:r w:rsidRPr="00823290">
              <w:rPr>
                <w:rFonts w:ascii="Times New Roman" w:hAnsi="Times New Roman" w:cs="Times New Roman"/>
                <w:b/>
                <w:sz w:val="24"/>
                <w:szCs w:val="24"/>
              </w:rPr>
              <w:t>ГОСТ 30826-2014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класс защиты Бр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обстреле из пистолета СР-1 калибра 9-мм патронами 9х21 мм инд.7Н28 (пуля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свинцовым сердечником); класс взломостойкости Р8В. Остекление должно обеспечивать защиту по пулестойкости при обстреле из пистолета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калибра 7,62 мм патронами 57-Н-134С (пуля Пст со стальным сердечником).</w:t>
            </w:r>
          </w:p>
          <w:p w:rsidR="00823290" w:rsidRDefault="00003F60" w:rsidP="008232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C5C28" w:rsidRPr="00823290">
              <w:rPr>
                <w:rFonts w:ascii="Times New Roman" w:hAnsi="Times New Roman" w:cs="Times New Roman"/>
                <w:b/>
                <w:sz w:val="24"/>
                <w:szCs w:val="24"/>
              </w:rPr>
              <w:t>толщина стекла не менее 2</w:t>
            </w:r>
            <w:r w:rsidR="00823290" w:rsidRPr="008232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5C28" w:rsidRPr="0082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мм.</w:t>
            </w:r>
          </w:p>
          <w:p w:rsidR="001D0FDB" w:rsidRPr="00005616" w:rsidRDefault="001D0FDB" w:rsidP="008232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других конструктивных решений (в том числе использование монолитного поликарбоната</w:t>
            </w:r>
            <w:r w:rsidR="008421CD">
              <w:rPr>
                <w:rFonts w:ascii="Times New Roman" w:hAnsi="Times New Roman" w:cs="Times New Roman"/>
                <w:b/>
                <w:sz w:val="24"/>
                <w:szCs w:val="24"/>
              </w:rPr>
              <w:t>, оргстекол и 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не допускается.</w:t>
            </w:r>
          </w:p>
        </w:tc>
      </w:tr>
      <w:tr w:rsidR="00823290" w:rsidRPr="00FE08E5" w:rsidTr="000E1AC8">
        <w:tc>
          <w:tcPr>
            <w:tcW w:w="0" w:type="auto"/>
          </w:tcPr>
          <w:p w:rsidR="00823290" w:rsidRPr="00FE08E5" w:rsidRDefault="00823290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823290" w:rsidRPr="00823290" w:rsidRDefault="00823290" w:rsidP="0082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сертификата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290">
              <w:rPr>
                <w:rFonts w:ascii="Times New Roman" w:hAnsi="Times New Roman" w:cs="Times New Roman"/>
                <w:b/>
                <w:sz w:val="24"/>
                <w:szCs w:val="24"/>
              </w:rPr>
              <w:t>СП 152.13330.2012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обязательно.</w:t>
            </w:r>
          </w:p>
          <w:p w:rsidR="00823290" w:rsidRPr="00823290" w:rsidRDefault="00823290" w:rsidP="0082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сертификата на соответствие остекления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указанным в п.1.2,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</w:t>
            </w:r>
            <w:r w:rsidR="00D63808">
              <w:rPr>
                <w:rFonts w:ascii="Times New Roman" w:hAnsi="Times New Roman" w:cs="Times New Roman"/>
                <w:sz w:val="24"/>
                <w:szCs w:val="24"/>
              </w:rPr>
              <w:t xml:space="preserve">, сертификат соответствия должен отражать в себе в том числе соответствие </w:t>
            </w:r>
            <w:r w:rsidR="00D63808" w:rsidRPr="00D63808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 w:rsidR="00D638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3808" w:rsidRPr="00D63808">
              <w:rPr>
                <w:rFonts w:ascii="Times New Roman" w:hAnsi="Times New Roman" w:cs="Times New Roman"/>
                <w:sz w:val="24"/>
                <w:szCs w:val="24"/>
              </w:rPr>
              <w:t xml:space="preserve"> по пулестойкости при обстреле из пистолета </w:t>
            </w:r>
            <w:proofErr w:type="gramStart"/>
            <w:r w:rsidR="00D63808" w:rsidRPr="00D6380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="00D63808" w:rsidRPr="00D63808">
              <w:rPr>
                <w:rFonts w:ascii="Times New Roman" w:hAnsi="Times New Roman" w:cs="Times New Roman"/>
                <w:sz w:val="24"/>
                <w:szCs w:val="24"/>
              </w:rPr>
              <w:t xml:space="preserve"> калибра 7,62 мм патронами 57-Н-134С (пуля Пст со стальным сердечником).</w:t>
            </w:r>
          </w:p>
          <w:p w:rsidR="00823290" w:rsidRPr="00823290" w:rsidRDefault="00823290" w:rsidP="0082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>Предоставление протокола испытаний на соответствие остекления кабины заявленным требованиям обязательно.</w:t>
            </w:r>
          </w:p>
          <w:p w:rsidR="00823290" w:rsidRDefault="00823290" w:rsidP="0082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>Предоставление паспорта, включающего гарантийный талон, на кабины обязательно.</w:t>
            </w:r>
          </w:p>
          <w:p w:rsidR="002A6BE2" w:rsidRPr="00FE08E5" w:rsidRDefault="002A6BE2" w:rsidP="002A6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Предоставление подтверждающих документов о правомочии органа по сертификации на выдачу вышеуказанных сертификатов соответствия</w:t>
            </w:r>
            <w:r w:rsidR="00402FF3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(подтверждение аккредитации органа по сертификации и испытательной лаборатории по вышеуказанной продукции).</w:t>
            </w:r>
          </w:p>
        </w:tc>
      </w:tr>
      <w:tr w:rsidR="00003F60" w:rsidRPr="00FE08E5" w:rsidTr="00003F60">
        <w:tc>
          <w:tcPr>
            <w:tcW w:w="0" w:type="auto"/>
            <w:gridSpan w:val="2"/>
            <w:shd w:val="clear" w:color="auto" w:fill="000000" w:themeFill="text1"/>
          </w:tcPr>
          <w:p w:rsidR="00003F60" w:rsidRPr="00FE08E5" w:rsidRDefault="00003F60" w:rsidP="0000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2 Технические характеристики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003F60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0E1AC8" w:rsidRPr="00FE08E5" w:rsidRDefault="004C5C28" w:rsidP="008D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003F60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F60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003F60" w:rsidRPr="008D55BA">
              <w:rPr>
                <w:rFonts w:ascii="Times New Roman" w:hAnsi="Times New Roman" w:cs="Times New Roman"/>
                <w:sz w:val="24"/>
                <w:szCs w:val="24"/>
              </w:rPr>
              <w:t xml:space="preserve">из стального </w:t>
            </w:r>
            <w:r w:rsidR="00D80414" w:rsidRPr="008D55BA">
              <w:rPr>
                <w:rFonts w:ascii="Times New Roman" w:hAnsi="Times New Roman" w:cs="Times New Roman"/>
                <w:sz w:val="24"/>
                <w:szCs w:val="24"/>
              </w:rPr>
              <w:t>гнутого профиля</w:t>
            </w:r>
            <w:r w:rsidR="00003F60" w:rsidRPr="008D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414" w:rsidRPr="008D55BA">
              <w:rPr>
                <w:rFonts w:ascii="Times New Roman" w:hAnsi="Times New Roman" w:cs="Times New Roman"/>
                <w:sz w:val="24"/>
                <w:szCs w:val="24"/>
              </w:rPr>
              <w:t>(холоднокатаный лист толщиной не менее 2 мм)</w:t>
            </w:r>
            <w:r w:rsidR="00003F60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. Острые углы и кромки деталей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округляются</w:t>
            </w:r>
            <w:r w:rsidR="00003F60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радиусом 0,3 мм; на поверхности деталей должны отсутствовать закатанная окалина, заусенцы, расслоения, трещины, коррозионные поры, раковины. 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003F60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4C5C28" w:rsidRDefault="001643B5" w:rsidP="0016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Верхнее перекрытие 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виде ячеистой сварной конструкции из стальной прямоугольной трубы </w:t>
            </w:r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(40х20х2)±10 мм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с шагом 150</w:t>
            </w:r>
            <w:r w:rsidR="00D804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0414" w:rsidRPr="00FE08E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D8041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мм. </w:t>
            </w:r>
          </w:p>
          <w:p w:rsidR="000E1AC8" w:rsidRPr="00FE08E5" w:rsidRDefault="001643B5" w:rsidP="0016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Цвет: верхнее перекрытие окрашивается эпоксидно-полиэфирной порошковой краской в цвет по каталогу </w:t>
            </w:r>
            <w:r w:rsidRPr="00FE0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_______ (шагрень).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1643B5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0E1AC8" w:rsidRPr="00FE08E5" w:rsidRDefault="00FE08E5" w:rsidP="0084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В конструкцию 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 вентилятор принудительной приточной вентиляции в антивандальном исполнении. Вентилятор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иметь рабочее напряжение не более 2</w:t>
            </w:r>
            <w:r w:rsidR="00842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и быть гальванически изолированным от внешней сети 220 В, во избежание поражения электрическим током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1643B5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E1AC8" w:rsidRPr="00FE08E5" w:rsidRDefault="001643B5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анкерными болтами к полу.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1643B5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1AC8" w:rsidRPr="00D80414" w:rsidRDefault="001643B5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задней стенки 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из </w:t>
            </w:r>
            <w:r w:rsidRPr="008D55BA">
              <w:rPr>
                <w:rFonts w:ascii="Times New Roman" w:hAnsi="Times New Roman" w:cs="Times New Roman"/>
                <w:sz w:val="24"/>
                <w:szCs w:val="24"/>
              </w:rPr>
              <w:t>металлического листа толщиной</w:t>
            </w:r>
            <w:r w:rsidR="00EC62B0" w:rsidRPr="008D55B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8D55BA">
              <w:rPr>
                <w:rFonts w:ascii="Times New Roman" w:hAnsi="Times New Roman" w:cs="Times New Roman"/>
                <w:sz w:val="24"/>
                <w:szCs w:val="24"/>
              </w:rPr>
              <w:t xml:space="preserve"> 2 мм.</w:t>
            </w:r>
            <w:r w:rsidR="00D80414" w:rsidRPr="008D55BA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усилить ребрами жесткости по диагонали, с задней стороны, крепление ребер жесткости к листу – контактной сваркой.</w:t>
            </w:r>
            <w:r w:rsidR="00D8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1643B5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E08E5" w:rsidRDefault="001643B5" w:rsidP="00FE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Остекление 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по сторонам, за исключением стенки, примыкающей к стене здания, выполняется по </w:t>
            </w:r>
            <w:r w:rsidR="00823290">
              <w:rPr>
                <w:rFonts w:ascii="Times New Roman" w:hAnsi="Times New Roman" w:cs="Times New Roman"/>
                <w:sz w:val="24"/>
                <w:szCs w:val="24"/>
              </w:rPr>
              <w:t>требованиям, указанным в п.1.2</w:t>
            </w:r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. Фиксация стекол осуществляется </w:t>
            </w:r>
            <w:proofErr w:type="gramStart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>сварными</w:t>
            </w:r>
            <w:proofErr w:type="gramEnd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>штапиками</w:t>
            </w:r>
            <w:proofErr w:type="spellEnd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-рамками, имеющими возможность демонтажа с наружной стороны </w:t>
            </w:r>
            <w:r w:rsidR="00EC62B0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>Штапики</w:t>
            </w:r>
            <w:proofErr w:type="spellEnd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</w:t>
            </w:r>
            <w:proofErr w:type="gramStart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>изготовлены из стального листа методом гибки</w:t>
            </w:r>
            <w:proofErr w:type="gramEnd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и должны обеспечивать надежную фиксацию стекол. Крепление </w:t>
            </w:r>
            <w:proofErr w:type="spellStart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>штапика</w:t>
            </w:r>
            <w:proofErr w:type="spellEnd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- на механическом крепеже.</w:t>
            </w:r>
          </w:p>
          <w:p w:rsidR="000E1AC8" w:rsidRPr="00FE08E5" w:rsidRDefault="001643B5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Стекла 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>должны иметь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маркировку, нанесенную несмываемым способом. Маркировка 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должна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в себе информацию, подтверждающую данные об изготовителе</w:t>
            </w:r>
            <w:r w:rsidR="004D55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защиты остекления</w:t>
            </w:r>
            <w:r w:rsidR="004D5563">
              <w:rPr>
                <w:rFonts w:ascii="Times New Roman" w:hAnsi="Times New Roman" w:cs="Times New Roman"/>
                <w:sz w:val="24"/>
                <w:szCs w:val="24"/>
              </w:rPr>
              <w:t>, номер сертификата соответствия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D69" w:rsidRPr="00FE08E5" w:rsidTr="000E1AC8">
        <w:tc>
          <w:tcPr>
            <w:tcW w:w="0" w:type="auto"/>
          </w:tcPr>
          <w:p w:rsidR="00AF3D69" w:rsidRPr="00FE08E5" w:rsidRDefault="00AF3D69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F3D69" w:rsidRPr="00FE08E5" w:rsidRDefault="00AF3D69" w:rsidP="00AF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Отделка металлокаркаса — эпоксидно-полиэфирное порошковое напыление в цвет по каталогу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RAL ________ (шагрень). Окрашенные поверхности изготовить </w:t>
            </w:r>
            <w:proofErr w:type="gramStart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ровными</w:t>
            </w:r>
            <w:proofErr w:type="gramEnd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, без потеков, пятен, пузырей и посторонних включений. Отслаивание и шелушение покрытия исключены.</w:t>
            </w:r>
          </w:p>
        </w:tc>
      </w:tr>
      <w:tr w:rsidR="00AF3D69" w:rsidRPr="00FE08E5" w:rsidTr="000E1AC8">
        <w:tc>
          <w:tcPr>
            <w:tcW w:w="0" w:type="auto"/>
          </w:tcPr>
          <w:p w:rsidR="00AF3D69" w:rsidRPr="00FE08E5" w:rsidRDefault="00AF3D69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F3D69" w:rsidRPr="00FE08E5" w:rsidRDefault="00AF3D69" w:rsidP="007E4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Изделие оснастить скамьей для подсудимых. Каркас скамьи - стальной, сидение </w:t>
            </w:r>
            <w:r w:rsidR="00E05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DD1">
              <w:rPr>
                <w:rFonts w:ascii="Times New Roman" w:hAnsi="Times New Roman" w:cs="Times New Roman"/>
                <w:sz w:val="24"/>
                <w:szCs w:val="24"/>
              </w:rPr>
              <w:t>клееная древесина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. Скамья жестко крепится к металлокаркасу кабины.</w:t>
            </w:r>
          </w:p>
        </w:tc>
      </w:tr>
      <w:tr w:rsidR="00AF3D69" w:rsidRPr="00FE08E5" w:rsidTr="000E1AC8">
        <w:tc>
          <w:tcPr>
            <w:tcW w:w="0" w:type="auto"/>
          </w:tcPr>
          <w:p w:rsidR="00AF3D69" w:rsidRPr="00FE08E5" w:rsidRDefault="00AF3D69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F3D69" w:rsidRPr="00FE08E5" w:rsidRDefault="00CA7051" w:rsidP="009D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Изделие должно представлять собой сборно-разборную конструкцию, основой которой является стальной каркас.</w:t>
            </w:r>
            <w:r w:rsidR="009D0934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изделия должна позволять (в случае необходимости) ее демонтаж и монтаж в другом помещении.</w:t>
            </w:r>
          </w:p>
        </w:tc>
      </w:tr>
      <w:tr w:rsidR="009D0934" w:rsidRPr="00FE08E5" w:rsidTr="000E1AC8">
        <w:tc>
          <w:tcPr>
            <w:tcW w:w="0" w:type="auto"/>
          </w:tcPr>
          <w:p w:rsidR="009D0934" w:rsidRPr="00FE08E5" w:rsidRDefault="009D0934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D0934" w:rsidRPr="001D0FDB" w:rsidRDefault="009D0934" w:rsidP="006F6F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исключения передачи посторонних предметов внутрь и извне изделия, </w:t>
            </w:r>
            <w:r w:rsidR="00EC62B0" w:rsidRPr="001D0FDB">
              <w:rPr>
                <w:rFonts w:ascii="Times New Roman" w:hAnsi="Times New Roman" w:cs="Times New Roman"/>
                <w:b/>
                <w:sz w:val="24"/>
                <w:szCs w:val="24"/>
              </w:rPr>
              <w:t>изделие</w:t>
            </w:r>
            <w:r w:rsidRPr="001D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долж</w:t>
            </w:r>
            <w:r w:rsidR="00EC62B0" w:rsidRPr="001D0FDB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1D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иметь сквозных отверстий в стенках</w:t>
            </w:r>
            <w:r w:rsidR="006F6F6E" w:rsidRPr="001D0F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B3092" w:rsidRPr="00FE08E5" w:rsidTr="000E1AC8">
        <w:tc>
          <w:tcPr>
            <w:tcW w:w="0" w:type="auto"/>
          </w:tcPr>
          <w:p w:rsidR="002B3092" w:rsidRPr="00FE08E5" w:rsidRDefault="002B3092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B3092" w:rsidRPr="00FE08E5" w:rsidRDefault="002B3092" w:rsidP="002B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Заполнение нижних частей остекляемых стенок (от пола до высоты не менее 500 мм от пола), выполнить непрозрачным и отвечающим следующим требованиям:</w:t>
            </w:r>
          </w:p>
          <w:p w:rsidR="002B3092" w:rsidRPr="00FE08E5" w:rsidRDefault="002B3092" w:rsidP="00EC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- заполнение должно быть выполнено в виде вентиляционного лабиринта, обеспечивающего естественную вентиляцию </w:t>
            </w:r>
            <w:r w:rsidR="00EC62B0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и при этом исключающего возможность передачи через него посторонних предметов.</w:t>
            </w:r>
          </w:p>
        </w:tc>
      </w:tr>
      <w:tr w:rsidR="009A3B4D" w:rsidRPr="00FE08E5" w:rsidTr="000E1AC8">
        <w:tc>
          <w:tcPr>
            <w:tcW w:w="0" w:type="auto"/>
          </w:tcPr>
          <w:p w:rsidR="009A3B4D" w:rsidRPr="00FE08E5" w:rsidRDefault="009A3B4D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0" w:type="auto"/>
          </w:tcPr>
          <w:p w:rsidR="009A3B4D" w:rsidRPr="00FE08E5" w:rsidRDefault="009A3B4D" w:rsidP="009A3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Кабина делится на две равные части с помощью дополнительной внутренней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светопрозрачной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секции с защитными характеристиками стекла, указанными в п.1.2. Кабина имеет две входные двери в каждую из обособленных зон соответственно. Характеристики дверей в соответствии с п.3.</w:t>
            </w:r>
          </w:p>
        </w:tc>
      </w:tr>
      <w:tr w:rsidR="004D5563" w:rsidRPr="00FE08E5" w:rsidTr="000E1AC8">
        <w:tc>
          <w:tcPr>
            <w:tcW w:w="0" w:type="auto"/>
          </w:tcPr>
          <w:p w:rsidR="004D5563" w:rsidRPr="00FE08E5" w:rsidRDefault="004D5563" w:rsidP="009A3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A3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D5563" w:rsidRDefault="004D5563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должно содержать маркировочную металлическую таблицу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указанием следующей информации:</w:t>
            </w:r>
          </w:p>
          <w:p w:rsidR="004D5563" w:rsidRDefault="004D5563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название изделия;</w:t>
            </w:r>
          </w:p>
          <w:p w:rsidR="004D5563" w:rsidRDefault="004D5563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 сертификата соответствия;</w:t>
            </w:r>
          </w:p>
          <w:p w:rsidR="004D5563" w:rsidRDefault="004D5563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серийный номер изделия;</w:t>
            </w:r>
          </w:p>
          <w:p w:rsidR="004D5563" w:rsidRDefault="004D5563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дата выпуска изделия;</w:t>
            </w:r>
          </w:p>
          <w:p w:rsidR="004D5563" w:rsidRPr="00FE08E5" w:rsidRDefault="004D5563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изготовитель изделия.</w:t>
            </w:r>
          </w:p>
        </w:tc>
      </w:tr>
      <w:tr w:rsidR="00AA5D16" w:rsidRPr="00FE08E5" w:rsidTr="00AA5D16">
        <w:tc>
          <w:tcPr>
            <w:tcW w:w="0" w:type="auto"/>
            <w:gridSpan w:val="2"/>
            <w:shd w:val="clear" w:color="auto" w:fill="000000" w:themeFill="text1"/>
          </w:tcPr>
          <w:p w:rsidR="00AA5D16" w:rsidRPr="00FE08E5" w:rsidRDefault="00AA5D16" w:rsidP="0011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Особенности исполнения двери </w:t>
            </w:r>
            <w:r w:rsidR="00112029">
              <w:rPr>
                <w:rFonts w:ascii="Times New Roman" w:hAnsi="Times New Roman" w:cs="Times New Roman"/>
                <w:b/>
                <w:sz w:val="24"/>
                <w:szCs w:val="24"/>
              </w:rPr>
              <w:t>изделия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AA5D16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F71C5F" w:rsidRPr="00FE08E5" w:rsidRDefault="00AA5D16" w:rsidP="00BE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Дверь оборудова</w:t>
            </w:r>
            <w:r w:rsidR="00F71C5F" w:rsidRPr="00FE08E5">
              <w:rPr>
                <w:rFonts w:ascii="Times New Roman" w:hAnsi="Times New Roman" w:cs="Times New Roman"/>
                <w:sz w:val="24"/>
                <w:szCs w:val="24"/>
              </w:rPr>
              <w:t>ть:</w:t>
            </w:r>
          </w:p>
          <w:p w:rsidR="00AA5D16" w:rsidRPr="00FE08E5" w:rsidRDefault="00F71C5F" w:rsidP="00BE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врезной задвижкой с петлями для навесного замка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D16" w:rsidRDefault="00F71C5F" w:rsidP="00BE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>трехригельным</w:t>
            </w:r>
            <w:proofErr w:type="spellEnd"/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врезным </w:t>
            </w:r>
            <w:proofErr w:type="spellStart"/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>сувальдным</w:t>
            </w:r>
            <w:proofErr w:type="spellEnd"/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замком с возможностью</w:t>
            </w:r>
            <w:r w:rsidR="00BE650E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отпирания двери только снаружи. Замок должен иметь 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>не менее 5-ти  ключей</w:t>
            </w:r>
            <w:r w:rsidR="00BE650E" w:rsidRPr="00FE08E5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амок располагается в </w:t>
            </w:r>
            <w:proofErr w:type="spellStart"/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>импостной</w:t>
            </w:r>
            <w:proofErr w:type="spellEnd"/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части двери.</w:t>
            </w:r>
          </w:p>
          <w:p w:rsidR="00446023" w:rsidRPr="00FE08E5" w:rsidRDefault="00446023" w:rsidP="00BE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нажимной ручкой – 1 шт.</w:t>
            </w:r>
          </w:p>
          <w:p w:rsidR="000E1AC8" w:rsidRDefault="00F71C5F" w:rsidP="00AF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>етл</w:t>
            </w:r>
            <w:r w:rsidR="00BE650E" w:rsidRPr="00FE08E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на упорных подшипниках</w:t>
            </w:r>
            <w:r w:rsidR="00BE650E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4D5563" w:rsidRPr="00FE08E5" w:rsidRDefault="004D5563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ограничителем угла открывания двери в антивандальном исполнении – 1 шт.</w:t>
            </w:r>
          </w:p>
        </w:tc>
      </w:tr>
      <w:tr w:rsidR="002B3092" w:rsidRPr="00FE08E5" w:rsidTr="000E1AC8">
        <w:tc>
          <w:tcPr>
            <w:tcW w:w="0" w:type="auto"/>
          </w:tcPr>
          <w:p w:rsidR="002B3092" w:rsidRPr="00FE08E5" w:rsidRDefault="002B3092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2B3092" w:rsidRPr="00FE08E5" w:rsidRDefault="002B3092" w:rsidP="002B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Класс безопасности замка должен быть не менее 3-го, количество ригелей от 2 до 4,  диаметр ригелей от 14 до 18 мм.</w:t>
            </w:r>
          </w:p>
        </w:tc>
      </w:tr>
      <w:tr w:rsidR="002B3092" w:rsidRPr="00FE08E5" w:rsidTr="000E1AC8">
        <w:tc>
          <w:tcPr>
            <w:tcW w:w="0" w:type="auto"/>
          </w:tcPr>
          <w:p w:rsidR="002B3092" w:rsidRPr="00FE08E5" w:rsidRDefault="002B3092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2B3092" w:rsidRPr="00FE08E5" w:rsidRDefault="0035232A" w:rsidP="00BE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Ригель задвижки – стальной, диаметр -  не менее 16 мм.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BE650E" w:rsidP="00352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5232A" w:rsidRPr="00FE0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E1AC8" w:rsidRPr="00FE08E5" w:rsidRDefault="006F6F6E" w:rsidP="0070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6E">
              <w:rPr>
                <w:rFonts w:ascii="Times New Roman" w:hAnsi="Times New Roman" w:cs="Times New Roman"/>
                <w:sz w:val="24"/>
                <w:szCs w:val="24"/>
              </w:rPr>
              <w:t>В дверном полотне предусмотреть дверцу</w:t>
            </w:r>
            <w:r w:rsidR="007076F7">
              <w:rPr>
                <w:rFonts w:ascii="Times New Roman" w:hAnsi="Times New Roman" w:cs="Times New Roman"/>
                <w:sz w:val="24"/>
                <w:szCs w:val="24"/>
              </w:rPr>
              <w:t>-люк</w:t>
            </w:r>
            <w:r w:rsidRPr="006F6F6E">
              <w:rPr>
                <w:rFonts w:ascii="Times New Roman" w:hAnsi="Times New Roman" w:cs="Times New Roman"/>
                <w:sz w:val="24"/>
                <w:szCs w:val="24"/>
              </w:rPr>
              <w:t xml:space="preserve"> с ручкой</w:t>
            </w:r>
            <w:r w:rsidR="00707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6F7" w:rsidRPr="006F6F6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076F7">
              <w:rPr>
                <w:rFonts w:ascii="Times New Roman" w:hAnsi="Times New Roman" w:cs="Times New Roman"/>
                <w:sz w:val="24"/>
                <w:szCs w:val="24"/>
              </w:rPr>
              <w:t>защелкой</w:t>
            </w:r>
            <w:r w:rsidRPr="006F6F6E">
              <w:rPr>
                <w:rFonts w:ascii="Times New Roman" w:hAnsi="Times New Roman" w:cs="Times New Roman"/>
                <w:sz w:val="24"/>
                <w:szCs w:val="24"/>
              </w:rPr>
              <w:t xml:space="preserve"> (для передачи документов, воды, пищи и т.п.), открывающуюся наружу. Размер дверцы 185х375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6F6E">
              <w:rPr>
                <w:rFonts w:ascii="Times New Roman" w:hAnsi="Times New Roman" w:cs="Times New Roman"/>
                <w:sz w:val="24"/>
                <w:szCs w:val="24"/>
              </w:rPr>
              <w:t xml:space="preserve">Дверца и заполнение около нее осуществляется из металлическим листа толщиной не менее 2 мм. </w:t>
            </w:r>
            <w:proofErr w:type="gramEnd"/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AA5D16" w:rsidP="00352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5232A" w:rsidRPr="00FE0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1AC8" w:rsidRPr="00FE08E5" w:rsidRDefault="00AF3D69" w:rsidP="0082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Светопрозрачное</w:t>
            </w:r>
            <w:proofErr w:type="spellEnd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двери </w:t>
            </w:r>
            <w:r w:rsidR="00823290">
              <w:rPr>
                <w:rFonts w:ascii="Times New Roman" w:hAnsi="Times New Roman" w:cs="Times New Roman"/>
                <w:sz w:val="24"/>
                <w:szCs w:val="24"/>
              </w:rPr>
              <w:t>согласно п.1.2.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AF3D69" w:rsidP="00352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32A" w:rsidRPr="00FE08E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0" w:type="auto"/>
          </w:tcPr>
          <w:p w:rsidR="000E1AC8" w:rsidRPr="00FE08E5" w:rsidRDefault="00AF3D69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Каркас двери стальной.</w:t>
            </w:r>
          </w:p>
        </w:tc>
      </w:tr>
      <w:tr w:rsidR="0035232A" w:rsidRPr="00FE08E5" w:rsidTr="000E1AC8">
        <w:tc>
          <w:tcPr>
            <w:tcW w:w="0" w:type="auto"/>
          </w:tcPr>
          <w:p w:rsidR="0035232A" w:rsidRPr="00FE08E5" w:rsidRDefault="0035232A" w:rsidP="00352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35232A" w:rsidRPr="00FE08E5" w:rsidRDefault="0035232A" w:rsidP="00EB7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Сторона навески двери </w:t>
            </w:r>
            <w:bookmarkStart w:id="0" w:name="_GoBack"/>
            <w:bookmarkEnd w:id="0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согласовывается дополнительно, при формировании заявки на изготовление изделия. </w:t>
            </w:r>
          </w:p>
        </w:tc>
      </w:tr>
      <w:tr w:rsidR="0035232A" w:rsidRPr="00FE08E5" w:rsidTr="000E1AC8">
        <w:tc>
          <w:tcPr>
            <w:tcW w:w="0" w:type="auto"/>
          </w:tcPr>
          <w:p w:rsidR="0035232A" w:rsidRPr="00FE08E5" w:rsidRDefault="0035232A" w:rsidP="00352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</w:tcPr>
          <w:p w:rsidR="0035232A" w:rsidRPr="00FE08E5" w:rsidRDefault="0035232A" w:rsidP="00352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Дверь должна иметь правильную геометрическую форму. Отклонение от плоскости дверных полотен не должно превышать 0,3% наибольшего их размера по диагонали.</w:t>
            </w:r>
          </w:p>
        </w:tc>
      </w:tr>
      <w:tr w:rsidR="00CA7051" w:rsidRPr="00FE08E5" w:rsidTr="00CA7051">
        <w:tc>
          <w:tcPr>
            <w:tcW w:w="0" w:type="auto"/>
            <w:gridSpan w:val="2"/>
            <w:shd w:val="clear" w:color="auto" w:fill="000000" w:themeFill="text1"/>
          </w:tcPr>
          <w:p w:rsidR="00CA7051" w:rsidRPr="00FE08E5" w:rsidRDefault="00CA7051" w:rsidP="00CA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4 Требования к акустике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CA7051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CA7051" w:rsidRPr="00FE08E5" w:rsidRDefault="00CA7051" w:rsidP="00EC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В лицевой стенке изделия предусмотреть нишу для установки микрофона системы звукоусиления. Ниша должна иметь антивандальное исполнение. Внутренний размер ниши: 50х150х50 мм. С внутренней стороны ниша должна иметь перфорацию для прохождения звука к микрофонам. В металлокаркасе предусмотреть отверстие Ø10 мм, обеспечивающие возможность прокладки кабеля с крыши ограждения к месту установки микрофона.</w:t>
            </w:r>
          </w:p>
        </w:tc>
      </w:tr>
      <w:tr w:rsidR="00CA7051" w:rsidRPr="00FE08E5" w:rsidTr="00CA7051">
        <w:tc>
          <w:tcPr>
            <w:tcW w:w="0" w:type="auto"/>
            <w:gridSpan w:val="2"/>
            <w:shd w:val="clear" w:color="auto" w:fill="000000" w:themeFill="text1"/>
          </w:tcPr>
          <w:p w:rsidR="00CA7051" w:rsidRPr="00FE08E5" w:rsidRDefault="00591FA3" w:rsidP="00CA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7051"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Монтаж изделия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591FA3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A7051" w:rsidRPr="00FE08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0E1AC8" w:rsidRPr="00FE08E5" w:rsidRDefault="00CA7051" w:rsidP="00CA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Монтаж изделия произвести без сварочных работ.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591FA3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051" w:rsidRPr="00FE08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0E1AC8" w:rsidRPr="00FE08E5" w:rsidRDefault="00CA7051" w:rsidP="00CA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Монтаж и установка изделия в зале суда производится в присутствии администрации суда и командования Конвойного полка.</w:t>
            </w:r>
          </w:p>
        </w:tc>
      </w:tr>
      <w:tr w:rsidR="00591FA3" w:rsidRPr="00FE08E5" w:rsidTr="00591FA3">
        <w:tc>
          <w:tcPr>
            <w:tcW w:w="0" w:type="auto"/>
            <w:gridSpan w:val="2"/>
            <w:shd w:val="clear" w:color="auto" w:fill="000000" w:themeFill="text1"/>
          </w:tcPr>
          <w:p w:rsidR="00591FA3" w:rsidRPr="00FE08E5" w:rsidRDefault="00591FA3" w:rsidP="00D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Требования к качеству </w:t>
            </w:r>
            <w:r w:rsidR="00D86C25"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изделия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591FA3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CA7051" w:rsidRPr="00FE08E5" w:rsidRDefault="00D86C25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591FA3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591FA3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быть новым, не бывшим в употреблении, по качеству и комплектности, соответствовать техническому заданию и соответствующим государственным стандартам.</w:t>
            </w:r>
          </w:p>
        </w:tc>
      </w:tr>
      <w:tr w:rsidR="00591FA3" w:rsidRPr="00FE08E5" w:rsidTr="00591FA3">
        <w:tc>
          <w:tcPr>
            <w:tcW w:w="0" w:type="auto"/>
            <w:gridSpan w:val="2"/>
            <w:shd w:val="clear" w:color="auto" w:fill="000000" w:themeFill="text1"/>
          </w:tcPr>
          <w:p w:rsidR="00591FA3" w:rsidRPr="00FE08E5" w:rsidRDefault="00591FA3" w:rsidP="00D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Требования к упаковке </w:t>
            </w:r>
            <w:r w:rsidR="00D86C25"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и поставки изделия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591FA3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:rsidR="00CA7051" w:rsidRPr="00FE08E5" w:rsidRDefault="00591FA3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 маркировка 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соответствовать требованиям действующих ГОСТов и обеспечивать сохранность 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при транспортировке и погрузочно-разгрузочных работах к конечному месту эксплуатации. 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591FA3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</w:tcPr>
          <w:p w:rsidR="00CA7051" w:rsidRPr="00FE08E5" w:rsidRDefault="00591FA3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должна осуществляться транспортом Исполнителя, погрузочно-разгрузочные работы, связанные с доставкой 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, должны </w:t>
            </w:r>
            <w:proofErr w:type="gramStart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выполнятся</w:t>
            </w:r>
            <w:proofErr w:type="gramEnd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Исполнителем, а Заказчик обязуется обеспечить приемку  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591FA3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</w:tcPr>
          <w:p w:rsidR="00CA7051" w:rsidRPr="00FE08E5" w:rsidRDefault="00591FA3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от Исполнителя 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представителем Заказчика при наличии доверенности на получение товара, оформленной надлежащим образом.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D86C25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</w:tcPr>
          <w:p w:rsidR="00CA7051" w:rsidRPr="00FE08E5" w:rsidRDefault="00D86C25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Исполнитель должен одновременно с поставкой изделия предоставить Заказчику накладную, счёт-фактуру, акт приема-передачи товара, паспорт на изделие, сертификат соответствия на стекло, подписанные со стороны Исполнителя.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D86C25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</w:tcPr>
          <w:p w:rsidR="00D86C25" w:rsidRPr="00FE08E5" w:rsidRDefault="00D86C25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Исполнитель после поставки изделия должен приступить к исполнению обязанностей по установке, а именно:</w:t>
            </w:r>
          </w:p>
          <w:p w:rsidR="00D86C25" w:rsidRPr="00FE08E5" w:rsidRDefault="00D86C25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- установить изделие в объеме согласно техническому заданию, утвержденному Заказчиком, в помещении указанном  Заказчиком, в месте поставки товара;</w:t>
            </w:r>
          </w:p>
          <w:p w:rsidR="00CA7051" w:rsidRPr="00FE08E5" w:rsidRDefault="00D86C25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- осуществить сборку в соответствии с техническим заданием.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D86C25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</w:tcPr>
          <w:p w:rsidR="00CA7051" w:rsidRPr="00FE08E5" w:rsidRDefault="00D86C25" w:rsidP="00CC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должен подписать акт выполненных работ, в случае отсутствия претензий к качеству и выполнения Исполнителем всех необходимых действий по установке. </w:t>
            </w:r>
          </w:p>
        </w:tc>
      </w:tr>
      <w:tr w:rsidR="00CC0CDA" w:rsidRPr="00FE08E5" w:rsidTr="000E1AC8">
        <w:tc>
          <w:tcPr>
            <w:tcW w:w="0" w:type="auto"/>
          </w:tcPr>
          <w:p w:rsidR="00CC0CDA" w:rsidRPr="00FE08E5" w:rsidRDefault="00CC0CDA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</w:tcPr>
          <w:p w:rsidR="00CC0CDA" w:rsidRPr="00FE08E5" w:rsidRDefault="00CC0CDA" w:rsidP="0011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считается исполнившим обязанность по установке со дня  подписания акта выполненных работ. Исполнитель обязан передать </w:t>
            </w:r>
            <w:r w:rsidR="00112029">
              <w:rPr>
                <w:rFonts w:ascii="Times New Roman" w:hAnsi="Times New Roman" w:cs="Times New Roman"/>
                <w:sz w:val="24"/>
                <w:szCs w:val="24"/>
              </w:rPr>
              <w:t>изделие, свободное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от прав третьих лиц.</w:t>
            </w:r>
          </w:p>
        </w:tc>
      </w:tr>
      <w:tr w:rsidR="00CC0CDA" w:rsidRPr="00FE08E5" w:rsidTr="00CC0CDA">
        <w:tc>
          <w:tcPr>
            <w:tcW w:w="0" w:type="auto"/>
            <w:gridSpan w:val="2"/>
            <w:shd w:val="clear" w:color="auto" w:fill="000000" w:themeFill="text1"/>
          </w:tcPr>
          <w:p w:rsidR="00CC0CDA" w:rsidRPr="00FE08E5" w:rsidRDefault="00CC0CDA" w:rsidP="00CC0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8 Требования по объему и гарантий качества товаров</w:t>
            </w:r>
          </w:p>
        </w:tc>
      </w:tr>
      <w:tr w:rsidR="00CC0CDA" w:rsidRPr="00FE08E5" w:rsidTr="000E1AC8">
        <w:tc>
          <w:tcPr>
            <w:tcW w:w="0" w:type="auto"/>
          </w:tcPr>
          <w:p w:rsidR="00CC0CDA" w:rsidRPr="00FE08E5" w:rsidRDefault="00CC0CDA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</w:tcPr>
          <w:p w:rsidR="00CC0CDA" w:rsidRPr="00FE08E5" w:rsidRDefault="00CC0CDA" w:rsidP="0011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Поставщик обязан осуществлять гарантийный ремонт изделия на период всего срока действия гарантии. Во время гарантийного периода, все обнаруженные неисправности должны быть устранен</w:t>
            </w:r>
            <w:r w:rsidR="001120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семи рабочих дней после получения извещения о неисправности, исключая выходные и праздничные дни.</w:t>
            </w:r>
          </w:p>
        </w:tc>
      </w:tr>
      <w:tr w:rsidR="00CC0CDA" w:rsidRPr="00FE08E5" w:rsidTr="00CC0CDA">
        <w:tc>
          <w:tcPr>
            <w:tcW w:w="0" w:type="auto"/>
            <w:gridSpan w:val="2"/>
            <w:shd w:val="clear" w:color="auto" w:fill="000000" w:themeFill="text1"/>
          </w:tcPr>
          <w:p w:rsidR="00CC0CDA" w:rsidRPr="00FE08E5" w:rsidRDefault="00CC0CDA" w:rsidP="00EC6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EC62B0">
              <w:rPr>
                <w:rFonts w:ascii="Times New Roman" w:hAnsi="Times New Roman" w:cs="Times New Roman"/>
                <w:b/>
                <w:sz w:val="24"/>
                <w:szCs w:val="24"/>
              </w:rPr>
              <w:t>Адреса установки изделий</w:t>
            </w:r>
          </w:p>
        </w:tc>
      </w:tr>
      <w:tr w:rsidR="00CC0CDA" w:rsidRPr="00FE08E5" w:rsidTr="000E1AC8">
        <w:tc>
          <w:tcPr>
            <w:tcW w:w="0" w:type="auto"/>
          </w:tcPr>
          <w:p w:rsidR="00CC0CDA" w:rsidRPr="00FE08E5" w:rsidRDefault="00CC0CDA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</w:tcPr>
          <w:p w:rsidR="00EC62B0" w:rsidRDefault="00BD2932" w:rsidP="000674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EC62B0" w:rsidRPr="00BD2932">
              <w:rPr>
                <w:rFonts w:ascii="Times New Roman" w:hAnsi="Times New Roman" w:cs="Times New Roman"/>
                <w:sz w:val="24"/>
              </w:rPr>
              <w:t xml:space="preserve">Кабина защитная изолирующая </w:t>
            </w:r>
            <w:proofErr w:type="spellStart"/>
            <w:r w:rsidR="00EC62B0" w:rsidRPr="00BD2932">
              <w:rPr>
                <w:rFonts w:ascii="Times New Roman" w:hAnsi="Times New Roman" w:cs="Times New Roman"/>
                <w:sz w:val="24"/>
              </w:rPr>
              <w:t>светопрозрачная</w:t>
            </w:r>
            <w:proofErr w:type="spellEnd"/>
            <w:r w:rsidR="00EC62B0" w:rsidRPr="00BD2932">
              <w:rPr>
                <w:rFonts w:ascii="Times New Roman" w:hAnsi="Times New Roman" w:cs="Times New Roman"/>
                <w:sz w:val="24"/>
              </w:rPr>
              <w:t xml:space="preserve"> - 1 шт. Габаритные размеры: </w:t>
            </w:r>
            <w:r w:rsidR="0006740D">
              <w:rPr>
                <w:rFonts w:ascii="Times New Roman" w:hAnsi="Times New Roman" w:cs="Times New Roman"/>
                <w:sz w:val="24"/>
              </w:rPr>
              <w:t>______</w:t>
            </w:r>
            <w:r w:rsidR="0006740D" w:rsidRPr="00BD29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2932">
              <w:rPr>
                <w:rFonts w:ascii="Times New Roman" w:hAnsi="Times New Roman" w:cs="Times New Roman"/>
                <w:sz w:val="24"/>
              </w:rPr>
              <w:t>(д</w:t>
            </w:r>
            <w:proofErr w:type="gramStart"/>
            <w:r w:rsidRPr="00BD2932">
              <w:rPr>
                <w:rFonts w:ascii="Times New Roman" w:hAnsi="Times New Roman" w:cs="Times New Roman"/>
                <w:sz w:val="24"/>
              </w:rPr>
              <w:t>)х</w:t>
            </w:r>
            <w:proofErr w:type="gramEnd"/>
            <w:r w:rsidR="0006740D">
              <w:rPr>
                <w:rFonts w:ascii="Times New Roman" w:hAnsi="Times New Roman" w:cs="Times New Roman"/>
                <w:sz w:val="24"/>
              </w:rPr>
              <w:t>_____</w:t>
            </w:r>
            <w:r w:rsidRPr="00BD2932">
              <w:rPr>
                <w:rFonts w:ascii="Times New Roman" w:hAnsi="Times New Roman" w:cs="Times New Roman"/>
                <w:sz w:val="24"/>
              </w:rPr>
              <w:t>(г)х2200</w:t>
            </w:r>
            <w:r w:rsidR="00EC62B0" w:rsidRPr="00BD2932">
              <w:rPr>
                <w:rFonts w:ascii="Times New Roman" w:hAnsi="Times New Roman" w:cs="Times New Roman"/>
                <w:sz w:val="24"/>
              </w:rPr>
              <w:t>(в) мм.</w:t>
            </w:r>
            <w:r w:rsidRPr="00BD2932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EC62B0" w:rsidRPr="00BD2932">
              <w:rPr>
                <w:rFonts w:ascii="Times New Roman" w:hAnsi="Times New Roman" w:cs="Times New Roman"/>
                <w:sz w:val="24"/>
              </w:rPr>
              <w:t>г. ________________, ул. _______________, д</w:t>
            </w:r>
            <w:r w:rsidRPr="00BD293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__</w:t>
            </w:r>
            <w:r w:rsidR="00EC62B0" w:rsidRPr="00BD2932">
              <w:rPr>
                <w:rFonts w:ascii="Times New Roman" w:hAnsi="Times New Roman" w:cs="Times New Roman"/>
                <w:sz w:val="24"/>
              </w:rPr>
              <w:t>.</w:t>
            </w:r>
          </w:p>
          <w:p w:rsidR="0006740D" w:rsidRDefault="0006740D" w:rsidP="000674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D2932">
              <w:rPr>
                <w:rFonts w:ascii="Times New Roman" w:hAnsi="Times New Roman" w:cs="Times New Roman"/>
                <w:sz w:val="24"/>
              </w:rPr>
              <w:t xml:space="preserve">Кабина защитная изолирующая </w:t>
            </w:r>
            <w:proofErr w:type="spellStart"/>
            <w:r w:rsidRPr="00BD2932">
              <w:rPr>
                <w:rFonts w:ascii="Times New Roman" w:hAnsi="Times New Roman" w:cs="Times New Roman"/>
                <w:sz w:val="24"/>
              </w:rPr>
              <w:t>светопрозрачная</w:t>
            </w:r>
            <w:proofErr w:type="spellEnd"/>
            <w:r w:rsidRPr="00BD2932">
              <w:rPr>
                <w:rFonts w:ascii="Times New Roman" w:hAnsi="Times New Roman" w:cs="Times New Roman"/>
                <w:sz w:val="24"/>
              </w:rPr>
              <w:t xml:space="preserve"> - 1 шт. Габаритные размеры: 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  <w:r w:rsidRPr="00BD2932">
              <w:rPr>
                <w:rFonts w:ascii="Times New Roman" w:hAnsi="Times New Roman" w:cs="Times New Roman"/>
                <w:sz w:val="24"/>
              </w:rPr>
              <w:t xml:space="preserve"> (д</w:t>
            </w:r>
            <w:proofErr w:type="gramStart"/>
            <w:r w:rsidRPr="00BD2932">
              <w:rPr>
                <w:rFonts w:ascii="Times New Roman" w:hAnsi="Times New Roman" w:cs="Times New Roman"/>
                <w:sz w:val="24"/>
              </w:rPr>
              <w:t>)х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BD2932">
              <w:rPr>
                <w:rFonts w:ascii="Times New Roman" w:hAnsi="Times New Roman" w:cs="Times New Roman"/>
                <w:sz w:val="24"/>
              </w:rPr>
              <w:t>(г)х2200(в) мм. - г. ________________, ул. _______________, д.</w:t>
            </w:r>
            <w:r>
              <w:rPr>
                <w:rFonts w:ascii="Times New Roman" w:hAnsi="Times New Roman" w:cs="Times New Roman"/>
                <w:sz w:val="24"/>
              </w:rPr>
              <w:t xml:space="preserve"> __</w:t>
            </w:r>
            <w:r w:rsidRPr="00BD2932">
              <w:rPr>
                <w:rFonts w:ascii="Times New Roman" w:hAnsi="Times New Roman" w:cs="Times New Roman"/>
                <w:sz w:val="24"/>
              </w:rPr>
              <w:t>.</w:t>
            </w:r>
          </w:p>
          <w:p w:rsidR="0006740D" w:rsidRPr="00EC62B0" w:rsidRDefault="0006740D" w:rsidP="0006740D"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BD2932">
              <w:rPr>
                <w:rFonts w:ascii="Times New Roman" w:hAnsi="Times New Roman" w:cs="Times New Roman"/>
                <w:sz w:val="24"/>
              </w:rPr>
              <w:t xml:space="preserve">Кабина защитная изолирующая </w:t>
            </w:r>
            <w:proofErr w:type="spellStart"/>
            <w:r w:rsidRPr="00BD2932">
              <w:rPr>
                <w:rFonts w:ascii="Times New Roman" w:hAnsi="Times New Roman" w:cs="Times New Roman"/>
                <w:sz w:val="24"/>
              </w:rPr>
              <w:t>светопрозрачная</w:t>
            </w:r>
            <w:proofErr w:type="spellEnd"/>
            <w:r w:rsidRPr="00BD2932">
              <w:rPr>
                <w:rFonts w:ascii="Times New Roman" w:hAnsi="Times New Roman" w:cs="Times New Roman"/>
                <w:sz w:val="24"/>
              </w:rPr>
              <w:t xml:space="preserve"> - 1 шт. Габаритные размеры: 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  <w:r w:rsidRPr="00BD2932">
              <w:rPr>
                <w:rFonts w:ascii="Times New Roman" w:hAnsi="Times New Roman" w:cs="Times New Roman"/>
                <w:sz w:val="24"/>
              </w:rPr>
              <w:t xml:space="preserve"> (д</w:t>
            </w:r>
            <w:proofErr w:type="gramStart"/>
            <w:r w:rsidRPr="00BD2932">
              <w:rPr>
                <w:rFonts w:ascii="Times New Roman" w:hAnsi="Times New Roman" w:cs="Times New Roman"/>
                <w:sz w:val="24"/>
              </w:rPr>
              <w:t>)х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BD2932">
              <w:rPr>
                <w:rFonts w:ascii="Times New Roman" w:hAnsi="Times New Roman" w:cs="Times New Roman"/>
                <w:sz w:val="24"/>
              </w:rPr>
              <w:t>(г)х2200(в) мм. - г. ________________, ул. _______________, д.</w:t>
            </w:r>
            <w:r>
              <w:rPr>
                <w:rFonts w:ascii="Times New Roman" w:hAnsi="Times New Roman" w:cs="Times New Roman"/>
                <w:sz w:val="24"/>
              </w:rPr>
              <w:t xml:space="preserve"> __</w:t>
            </w:r>
            <w:r w:rsidRPr="00BD293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F74CF" w:rsidRPr="00FE08E5" w:rsidTr="00DF74CF">
        <w:tc>
          <w:tcPr>
            <w:tcW w:w="0" w:type="auto"/>
            <w:gridSpan w:val="2"/>
            <w:shd w:val="clear" w:color="auto" w:fill="000000" w:themeFill="text1"/>
          </w:tcPr>
          <w:p w:rsidR="00DF74CF" w:rsidRPr="00FE08E5" w:rsidRDefault="00DF74CF" w:rsidP="00DF7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10 Форма, сроки и порядок оплаты оказываемых услуг</w:t>
            </w:r>
          </w:p>
        </w:tc>
      </w:tr>
      <w:tr w:rsidR="00DF74CF" w:rsidRPr="00FE08E5" w:rsidTr="000E1AC8">
        <w:tc>
          <w:tcPr>
            <w:tcW w:w="0" w:type="auto"/>
          </w:tcPr>
          <w:p w:rsidR="00DF74CF" w:rsidRPr="00FE08E5" w:rsidRDefault="00DF74CF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</w:tcPr>
          <w:p w:rsidR="00DF74CF" w:rsidRPr="00FE08E5" w:rsidRDefault="00DF74CF" w:rsidP="00DF7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Финансирование оказанных услуг осуществляется по факту оказания услуг.</w:t>
            </w:r>
          </w:p>
        </w:tc>
      </w:tr>
      <w:tr w:rsidR="00DF74CF" w:rsidRPr="00FE08E5" w:rsidTr="000E1AC8">
        <w:tc>
          <w:tcPr>
            <w:tcW w:w="0" w:type="auto"/>
          </w:tcPr>
          <w:p w:rsidR="00DF74CF" w:rsidRPr="00FE08E5" w:rsidRDefault="00DF74CF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</w:tcPr>
          <w:p w:rsidR="00DF74CF" w:rsidRPr="00FE08E5" w:rsidRDefault="00DF74CF" w:rsidP="00DF7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Форма оплаты: безналичный расчет на основании финансовых документов, авансирование не предусмотрено.</w:t>
            </w:r>
          </w:p>
        </w:tc>
      </w:tr>
      <w:tr w:rsidR="007E4DD1" w:rsidRPr="00FE08E5" w:rsidTr="000E1AC8">
        <w:tc>
          <w:tcPr>
            <w:tcW w:w="0" w:type="auto"/>
          </w:tcPr>
          <w:p w:rsidR="007E4DD1" w:rsidRPr="00FE08E5" w:rsidRDefault="007E4DD1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</w:tcPr>
          <w:p w:rsidR="007E4DD1" w:rsidRPr="00FE08E5" w:rsidRDefault="007E4DD1" w:rsidP="0006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изделия (включая изготовление, доставку и монтаж) составляет </w:t>
            </w:r>
            <w:r w:rsidR="0006740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40D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дней.</w:t>
            </w:r>
          </w:p>
        </w:tc>
      </w:tr>
    </w:tbl>
    <w:p w:rsidR="000E1AC8" w:rsidRPr="00FE08E5" w:rsidRDefault="000E1AC8" w:rsidP="000E1A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1AC8" w:rsidRPr="00FE08E5" w:rsidSect="00BD293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A9" w:rsidRDefault="005F2AA9" w:rsidP="00BD2932">
      <w:pPr>
        <w:spacing w:after="0" w:line="240" w:lineRule="auto"/>
      </w:pPr>
      <w:r>
        <w:separator/>
      </w:r>
    </w:p>
  </w:endnote>
  <w:endnote w:type="continuationSeparator" w:id="0">
    <w:p w:rsidR="005F2AA9" w:rsidRDefault="005F2AA9" w:rsidP="00BD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A9" w:rsidRDefault="005F2AA9" w:rsidP="00BD2932">
      <w:pPr>
        <w:spacing w:after="0" w:line="240" w:lineRule="auto"/>
      </w:pPr>
      <w:r>
        <w:separator/>
      </w:r>
    </w:p>
  </w:footnote>
  <w:footnote w:type="continuationSeparator" w:id="0">
    <w:p w:rsidR="005F2AA9" w:rsidRDefault="005F2AA9" w:rsidP="00BD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D2932" w:rsidRPr="00BD2932" w:rsidRDefault="00BD2932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D2932">
          <w:rPr>
            <w:rFonts w:ascii="Times New Roman" w:hAnsi="Times New Roman" w:cs="Times New Roman"/>
            <w:sz w:val="16"/>
            <w:szCs w:val="16"/>
          </w:rPr>
          <w:t xml:space="preserve">Страница </w: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instrText>PAGE</w:instrTex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EB7B1B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2</w: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BD2932">
          <w:rPr>
            <w:rFonts w:ascii="Times New Roman" w:hAnsi="Times New Roman" w:cs="Times New Roman"/>
            <w:sz w:val="16"/>
            <w:szCs w:val="16"/>
          </w:rPr>
          <w:t xml:space="preserve"> из </w: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instrText>NUMPAGES</w:instrTex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EB7B1B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3</w: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</w:p>
    </w:sdtContent>
  </w:sdt>
  <w:p w:rsidR="00BD2932" w:rsidRDefault="00BD29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2B25"/>
    <w:multiLevelType w:val="hybridMultilevel"/>
    <w:tmpl w:val="AEEA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70557"/>
    <w:multiLevelType w:val="hybridMultilevel"/>
    <w:tmpl w:val="EE6C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C8"/>
    <w:rsid w:val="00003F60"/>
    <w:rsid w:val="00005616"/>
    <w:rsid w:val="0001443F"/>
    <w:rsid w:val="00043FED"/>
    <w:rsid w:val="0006740D"/>
    <w:rsid w:val="000E1AC8"/>
    <w:rsid w:val="00112029"/>
    <w:rsid w:val="001643B5"/>
    <w:rsid w:val="001B6CC3"/>
    <w:rsid w:val="001D0FDB"/>
    <w:rsid w:val="002A6BE2"/>
    <w:rsid w:val="002B3092"/>
    <w:rsid w:val="002B4021"/>
    <w:rsid w:val="0035232A"/>
    <w:rsid w:val="00402FF3"/>
    <w:rsid w:val="004262E6"/>
    <w:rsid w:val="00446023"/>
    <w:rsid w:val="00454C02"/>
    <w:rsid w:val="00460431"/>
    <w:rsid w:val="004C430A"/>
    <w:rsid w:val="004C5C28"/>
    <w:rsid w:val="004D5563"/>
    <w:rsid w:val="005644B2"/>
    <w:rsid w:val="00591FA3"/>
    <w:rsid w:val="005F2AA9"/>
    <w:rsid w:val="006A5D1F"/>
    <w:rsid w:val="006F6F6E"/>
    <w:rsid w:val="007076F7"/>
    <w:rsid w:val="007E4DD1"/>
    <w:rsid w:val="00823290"/>
    <w:rsid w:val="008421CD"/>
    <w:rsid w:val="008D55BA"/>
    <w:rsid w:val="009117E6"/>
    <w:rsid w:val="00956E5B"/>
    <w:rsid w:val="009A3B4D"/>
    <w:rsid w:val="009D0934"/>
    <w:rsid w:val="00A63455"/>
    <w:rsid w:val="00AA5D16"/>
    <w:rsid w:val="00AF3D69"/>
    <w:rsid w:val="00B00B28"/>
    <w:rsid w:val="00BD2932"/>
    <w:rsid w:val="00BE650E"/>
    <w:rsid w:val="00C208CE"/>
    <w:rsid w:val="00CA7051"/>
    <w:rsid w:val="00CC0CDA"/>
    <w:rsid w:val="00D63808"/>
    <w:rsid w:val="00D80414"/>
    <w:rsid w:val="00D86C25"/>
    <w:rsid w:val="00DF6CF5"/>
    <w:rsid w:val="00DF74CF"/>
    <w:rsid w:val="00E057FA"/>
    <w:rsid w:val="00E530A0"/>
    <w:rsid w:val="00E57530"/>
    <w:rsid w:val="00EA4F79"/>
    <w:rsid w:val="00EB7B1B"/>
    <w:rsid w:val="00EC62B0"/>
    <w:rsid w:val="00F71C5F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1AC8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1AC8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5D16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932"/>
  </w:style>
  <w:style w:type="paragraph" w:styleId="a9">
    <w:name w:val="footer"/>
    <w:basedOn w:val="a"/>
    <w:link w:val="aa"/>
    <w:uiPriority w:val="99"/>
    <w:unhideWhenUsed/>
    <w:rsid w:val="00B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932"/>
  </w:style>
  <w:style w:type="paragraph" w:styleId="ab">
    <w:name w:val="Balloon Text"/>
    <w:basedOn w:val="a"/>
    <w:link w:val="ac"/>
    <w:uiPriority w:val="99"/>
    <w:semiHidden/>
    <w:unhideWhenUsed/>
    <w:rsid w:val="0082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3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1AC8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1AC8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5D16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932"/>
  </w:style>
  <w:style w:type="paragraph" w:styleId="a9">
    <w:name w:val="footer"/>
    <w:basedOn w:val="a"/>
    <w:link w:val="aa"/>
    <w:uiPriority w:val="99"/>
    <w:unhideWhenUsed/>
    <w:rsid w:val="00B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932"/>
  </w:style>
  <w:style w:type="paragraph" w:styleId="ab">
    <w:name w:val="Balloon Text"/>
    <w:basedOn w:val="a"/>
    <w:link w:val="ac"/>
    <w:uiPriority w:val="99"/>
    <w:semiHidden/>
    <w:unhideWhenUsed/>
    <w:rsid w:val="0082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E23B-8201-4E2F-89BB-737AEA55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условия (кабина для подсудимых)</vt:lpstr>
    </vt:vector>
  </TitlesOfParts>
  <Company>SPecialiST RePack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условия (кабина для подсудимых)</dc:title>
  <dc:creator>Дарья Мартынович</dc:creator>
  <cp:lastModifiedBy>work</cp:lastModifiedBy>
  <cp:revision>4</cp:revision>
  <cp:lastPrinted>2016-01-28T12:56:00Z</cp:lastPrinted>
  <dcterms:created xsi:type="dcterms:W3CDTF">2017-07-19T12:26:00Z</dcterms:created>
  <dcterms:modified xsi:type="dcterms:W3CDTF">2017-07-19T12:30:00Z</dcterms:modified>
</cp:coreProperties>
</file>