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2B" w:rsidRDefault="005772E0" w:rsidP="005772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772E0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EB152B" w:rsidRDefault="00EB152B" w:rsidP="00EB1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52B">
        <w:rPr>
          <w:rFonts w:ascii="Times New Roman" w:hAnsi="Times New Roman" w:cs="Times New Roman"/>
          <w:b/>
          <w:sz w:val="24"/>
          <w:szCs w:val="24"/>
        </w:rPr>
        <w:t xml:space="preserve">Кабина защитная изолирующая </w:t>
      </w:r>
      <w:r w:rsidR="002D11F6">
        <w:rPr>
          <w:rFonts w:ascii="Times New Roman" w:hAnsi="Times New Roman" w:cs="Times New Roman"/>
          <w:b/>
          <w:sz w:val="24"/>
          <w:szCs w:val="24"/>
        </w:rPr>
        <w:t>решетчатая</w:t>
      </w:r>
      <w:r w:rsidRPr="00EB152B">
        <w:rPr>
          <w:rFonts w:ascii="Times New Roman" w:hAnsi="Times New Roman" w:cs="Times New Roman"/>
          <w:sz w:val="24"/>
          <w:szCs w:val="24"/>
        </w:rPr>
        <w:t xml:space="preserve"> (далее – изделие) должна соответствовать своду правил «Здания судов общей юрисдикции. Правила проектирования» СП 152.13330.2012.</w:t>
      </w:r>
    </w:p>
    <w:p w:rsidR="0050041B" w:rsidRDefault="0050041B" w:rsidP="00EB1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41B" w:rsidRPr="0050041B" w:rsidRDefault="0050041B" w:rsidP="00EB15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1B">
        <w:rPr>
          <w:rFonts w:ascii="Times New Roman" w:hAnsi="Times New Roman" w:cs="Times New Roman"/>
          <w:b/>
          <w:sz w:val="24"/>
          <w:szCs w:val="24"/>
        </w:rPr>
        <w:t>Требования к габаритным размерам изделия:</w:t>
      </w:r>
    </w:p>
    <w:p w:rsidR="0050041B" w:rsidRDefault="0050041B" w:rsidP="00EB1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Кабина</w:t>
      </w:r>
      <w:r w:rsidRPr="0050041B">
        <w:rPr>
          <w:rFonts w:ascii="Times New Roman" w:hAnsi="Times New Roman" w:cs="Times New Roman"/>
          <w:sz w:val="24"/>
          <w:szCs w:val="24"/>
        </w:rPr>
        <w:t xml:space="preserve"> для подсудимого долж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0041B">
        <w:rPr>
          <w:rFonts w:ascii="Times New Roman" w:hAnsi="Times New Roman" w:cs="Times New Roman"/>
          <w:sz w:val="24"/>
          <w:szCs w:val="24"/>
        </w:rPr>
        <w:t xml:space="preserve"> иметь габарит</w:t>
      </w:r>
      <w:r>
        <w:rPr>
          <w:rFonts w:ascii="Times New Roman" w:hAnsi="Times New Roman" w:cs="Times New Roman"/>
          <w:sz w:val="24"/>
          <w:szCs w:val="24"/>
        </w:rPr>
        <w:t>ные размеры</w:t>
      </w:r>
      <w:r w:rsidRPr="0050041B">
        <w:rPr>
          <w:rFonts w:ascii="Times New Roman" w:hAnsi="Times New Roman" w:cs="Times New Roman"/>
          <w:sz w:val="24"/>
          <w:szCs w:val="24"/>
        </w:rPr>
        <w:t>: высота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Pr="0050041B">
        <w:rPr>
          <w:rFonts w:ascii="Times New Roman" w:hAnsi="Times New Roman" w:cs="Times New Roman"/>
          <w:sz w:val="24"/>
          <w:szCs w:val="24"/>
        </w:rPr>
        <w:t>2200</w:t>
      </w:r>
      <w:r>
        <w:rPr>
          <w:rFonts w:ascii="Times New Roman" w:hAnsi="Times New Roman" w:cs="Times New Roman"/>
          <w:sz w:val="24"/>
          <w:szCs w:val="24"/>
        </w:rPr>
        <w:t xml:space="preserve"> мм</w:t>
      </w:r>
      <w:r w:rsidR="005772E0">
        <w:rPr>
          <w:rFonts w:ascii="Times New Roman" w:hAnsi="Times New Roman" w:cs="Times New Roman"/>
          <w:sz w:val="24"/>
          <w:szCs w:val="24"/>
        </w:rPr>
        <w:t xml:space="preserve">, </w:t>
      </w:r>
      <w:r w:rsidRPr="0050041B">
        <w:rPr>
          <w:rFonts w:ascii="Times New Roman" w:hAnsi="Times New Roman" w:cs="Times New Roman"/>
          <w:sz w:val="24"/>
          <w:szCs w:val="24"/>
        </w:rPr>
        <w:t>длина</w:t>
      </w:r>
      <w:r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Pr="0050041B">
        <w:rPr>
          <w:rFonts w:ascii="Times New Roman" w:hAnsi="Times New Roman" w:cs="Times New Roman"/>
          <w:sz w:val="24"/>
          <w:szCs w:val="24"/>
        </w:rPr>
        <w:t xml:space="preserve"> </w:t>
      </w:r>
      <w:r w:rsidR="005772E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мм и не более </w:t>
      </w:r>
      <w:r w:rsidR="005772E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мм, глубина не менее </w:t>
      </w:r>
      <w:r w:rsidRPr="0050041B"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мм</w:t>
      </w:r>
      <w:r w:rsidRPr="00500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не более </w:t>
      </w:r>
      <w:r w:rsidR="005772E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мм.</w:t>
      </w:r>
      <w:r w:rsidRPr="00500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41B" w:rsidRDefault="0050041B" w:rsidP="00EB1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изделий – </w:t>
      </w:r>
      <w:r w:rsidR="005772E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EB152B" w:rsidRDefault="00EB152B" w:rsidP="00EB1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52B" w:rsidRPr="00EB152B" w:rsidRDefault="00EB152B" w:rsidP="00EB15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52B">
        <w:rPr>
          <w:rFonts w:ascii="Times New Roman" w:hAnsi="Times New Roman" w:cs="Times New Roman"/>
          <w:b/>
          <w:sz w:val="24"/>
          <w:szCs w:val="24"/>
        </w:rPr>
        <w:t>Требования к сертификации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паспорту</w:t>
      </w:r>
      <w:r w:rsidRPr="00EB152B">
        <w:rPr>
          <w:rFonts w:ascii="Times New Roman" w:hAnsi="Times New Roman" w:cs="Times New Roman"/>
          <w:b/>
          <w:sz w:val="24"/>
          <w:szCs w:val="24"/>
        </w:rPr>
        <w:t>:</w:t>
      </w:r>
    </w:p>
    <w:p w:rsidR="00EB152B" w:rsidRDefault="00EB152B" w:rsidP="00EB15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52B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5772E0">
        <w:rPr>
          <w:rFonts w:ascii="Times New Roman" w:hAnsi="Times New Roman" w:cs="Times New Roman"/>
          <w:b/>
          <w:sz w:val="24"/>
          <w:szCs w:val="24"/>
        </w:rPr>
        <w:t>сертификата на соответствие изделия СП 152.13330.2012</w:t>
      </w:r>
      <w:r w:rsidRPr="00EB152B">
        <w:rPr>
          <w:rFonts w:ascii="Times New Roman" w:hAnsi="Times New Roman" w:cs="Times New Roman"/>
          <w:sz w:val="24"/>
          <w:szCs w:val="24"/>
        </w:rPr>
        <w:t xml:space="preserve"> обязательно.</w:t>
      </w:r>
    </w:p>
    <w:p w:rsidR="00EB152B" w:rsidRPr="00EB152B" w:rsidRDefault="00EB152B" w:rsidP="00EB15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52B">
        <w:rPr>
          <w:rFonts w:ascii="Times New Roman" w:hAnsi="Times New Roman" w:cs="Times New Roman"/>
          <w:sz w:val="24"/>
          <w:szCs w:val="24"/>
        </w:rPr>
        <w:t>Предоставление паспорта, включающего гарантийный талон, на изделие обязательно.</w:t>
      </w:r>
    </w:p>
    <w:p w:rsidR="00EB152B" w:rsidRPr="00EB152B" w:rsidRDefault="00EB152B" w:rsidP="00EB152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52B" w:rsidRPr="00EB152B" w:rsidRDefault="00EB152B" w:rsidP="00EB15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52B">
        <w:rPr>
          <w:rFonts w:ascii="Times New Roman" w:hAnsi="Times New Roman" w:cs="Times New Roman"/>
          <w:b/>
          <w:sz w:val="24"/>
          <w:szCs w:val="24"/>
        </w:rPr>
        <w:t>Требования к конструкции изделия:</w:t>
      </w:r>
    </w:p>
    <w:p w:rsidR="00757F61" w:rsidRPr="00EB152B" w:rsidRDefault="00EB152B" w:rsidP="00757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52B">
        <w:rPr>
          <w:rFonts w:ascii="Times New Roman" w:hAnsi="Times New Roman" w:cs="Times New Roman"/>
          <w:sz w:val="24"/>
          <w:szCs w:val="24"/>
        </w:rPr>
        <w:t>Кабина для подсудимого модульная должна собираться из основных частей: силовая рама, базовый модуль, потолочный модуль, модуль двери, боковой модуль, фасадные модули, модули задней стенки, скамья.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1F6">
        <w:rPr>
          <w:rFonts w:ascii="Times New Roman" w:hAnsi="Times New Roman" w:cs="Times New Roman"/>
          <w:sz w:val="24"/>
          <w:szCs w:val="24"/>
        </w:rPr>
        <w:t>Все</w:t>
      </w:r>
      <w:r w:rsidRPr="00EB152B">
        <w:rPr>
          <w:rFonts w:ascii="Times New Roman" w:hAnsi="Times New Roman" w:cs="Times New Roman"/>
          <w:sz w:val="24"/>
          <w:szCs w:val="24"/>
        </w:rPr>
        <w:t xml:space="preserve"> модули должны быть выполнены в едином стилевом решении.</w:t>
      </w:r>
      <w:r w:rsidR="00757F61">
        <w:rPr>
          <w:rFonts w:ascii="Times New Roman" w:hAnsi="Times New Roman" w:cs="Times New Roman"/>
          <w:sz w:val="24"/>
          <w:szCs w:val="24"/>
        </w:rPr>
        <w:t xml:space="preserve"> </w:t>
      </w:r>
      <w:r w:rsidR="00757F61" w:rsidRPr="00EB152B">
        <w:rPr>
          <w:rFonts w:ascii="Times New Roman" w:hAnsi="Times New Roman" w:cs="Times New Roman"/>
          <w:sz w:val="24"/>
          <w:szCs w:val="24"/>
        </w:rPr>
        <w:t>В конструкции кабины не должны применяться алюминиевые</w:t>
      </w:r>
      <w:r w:rsidR="00757F61">
        <w:rPr>
          <w:rFonts w:ascii="Times New Roman" w:hAnsi="Times New Roman" w:cs="Times New Roman"/>
          <w:sz w:val="24"/>
          <w:szCs w:val="24"/>
        </w:rPr>
        <w:t xml:space="preserve"> и ПВХ-</w:t>
      </w:r>
      <w:r w:rsidR="00757F61" w:rsidRPr="00EB152B">
        <w:rPr>
          <w:rFonts w:ascii="Times New Roman" w:hAnsi="Times New Roman" w:cs="Times New Roman"/>
          <w:sz w:val="24"/>
          <w:szCs w:val="24"/>
        </w:rPr>
        <w:t>профили.</w:t>
      </w:r>
    </w:p>
    <w:p w:rsidR="004F0444" w:rsidRPr="009D04AF" w:rsidRDefault="004F0444" w:rsidP="004F04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4AF">
        <w:rPr>
          <w:rFonts w:ascii="Times New Roman" w:hAnsi="Times New Roman" w:cs="Times New Roman"/>
          <w:sz w:val="24"/>
          <w:szCs w:val="24"/>
        </w:rPr>
        <w:t>Изделие должно представлять собой сборно-разборную конструкцию, основой которой является стальной каркас. Конструкция изделия должна позволять (в случае необходимости) ее демонтаж и монтаж в другом помещении.</w:t>
      </w:r>
    </w:p>
    <w:p w:rsidR="004F0444" w:rsidRPr="00757F61" w:rsidRDefault="004F0444" w:rsidP="004F04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Каркас и</w:t>
      </w:r>
      <w:r w:rsidRPr="00757F61">
        <w:rPr>
          <w:rFonts w:ascii="Times New Roman" w:hAnsi="Times New Roman" w:cs="Times New Roman"/>
          <w:sz w:val="24"/>
          <w:szCs w:val="24"/>
        </w:rPr>
        <w:t>здели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57F61">
        <w:rPr>
          <w:rFonts w:ascii="Times New Roman" w:hAnsi="Times New Roman" w:cs="Times New Roman"/>
          <w:sz w:val="24"/>
          <w:szCs w:val="24"/>
        </w:rPr>
        <w:t xml:space="preserve"> изготавливается из стального гнутого профиля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F61">
        <w:rPr>
          <w:rFonts w:ascii="Times New Roman" w:hAnsi="Times New Roman" w:cs="Times New Roman"/>
          <w:sz w:val="24"/>
          <w:szCs w:val="24"/>
        </w:rPr>
        <w:t>(холоднокатаный лист толщиной не менее 2 мм). Острые углы и кромки деталей округляются радиусом 0,3 мм; на поверхности деталей должны отсутствовать закатанная окалина, заусенцы, расслоения, трещины, коррозионные поры, раковины.</w:t>
      </w:r>
    </w:p>
    <w:p w:rsidR="002D11F6" w:rsidRDefault="002D11F6" w:rsidP="002D11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Решетчатое з</w:t>
      </w:r>
      <w:r w:rsidR="00EB152B">
        <w:rPr>
          <w:rFonts w:ascii="Times New Roman" w:hAnsi="Times New Roman" w:cs="Times New Roman"/>
          <w:sz w:val="24"/>
          <w:szCs w:val="24"/>
        </w:rPr>
        <w:t>аполнение модулей</w:t>
      </w:r>
      <w:r>
        <w:rPr>
          <w:rFonts w:ascii="Times New Roman" w:hAnsi="Times New Roman" w:cs="Times New Roman"/>
          <w:sz w:val="24"/>
          <w:szCs w:val="24"/>
        </w:rPr>
        <w:t xml:space="preserve"> изготавливается из</w:t>
      </w:r>
      <w:r w:rsidRPr="002D11F6">
        <w:rPr>
          <w:rFonts w:ascii="Times New Roman" w:hAnsi="Times New Roman" w:cs="Times New Roman"/>
          <w:sz w:val="24"/>
          <w:szCs w:val="24"/>
        </w:rPr>
        <w:t xml:space="preserve"> металлическ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D11F6">
        <w:rPr>
          <w:rFonts w:ascii="Times New Roman" w:hAnsi="Times New Roman" w:cs="Times New Roman"/>
          <w:sz w:val="24"/>
          <w:szCs w:val="24"/>
        </w:rPr>
        <w:t xml:space="preserve"> прут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11F6">
        <w:rPr>
          <w:rFonts w:ascii="Times New Roman" w:hAnsi="Times New Roman" w:cs="Times New Roman"/>
          <w:sz w:val="24"/>
          <w:szCs w:val="24"/>
        </w:rPr>
        <w:t xml:space="preserve"> Ø </w:t>
      </w:r>
      <w:r>
        <w:rPr>
          <w:rFonts w:ascii="Times New Roman" w:hAnsi="Times New Roman" w:cs="Times New Roman"/>
          <w:sz w:val="24"/>
          <w:szCs w:val="24"/>
        </w:rPr>
        <w:t xml:space="preserve">не мене </w:t>
      </w:r>
      <w:r w:rsidRPr="002D11F6">
        <w:rPr>
          <w:rFonts w:ascii="Times New Roman" w:hAnsi="Times New Roman" w:cs="Times New Roman"/>
          <w:sz w:val="24"/>
          <w:szCs w:val="24"/>
        </w:rPr>
        <w:t>14 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EC9">
        <w:rPr>
          <w:rFonts w:ascii="Times New Roman" w:hAnsi="Times New Roman" w:cs="Times New Roman"/>
          <w:sz w:val="24"/>
          <w:szCs w:val="24"/>
        </w:rPr>
        <w:t>по вертикали и стальной полосы 60х6 мм по горизонтали</w:t>
      </w:r>
      <w:r w:rsidRPr="002D11F6">
        <w:rPr>
          <w:rFonts w:ascii="Times New Roman" w:hAnsi="Times New Roman" w:cs="Times New Roman"/>
          <w:sz w:val="24"/>
          <w:szCs w:val="24"/>
        </w:rPr>
        <w:t>.</w:t>
      </w:r>
      <w:r w:rsidR="00212EC9">
        <w:rPr>
          <w:rFonts w:ascii="Times New Roman" w:hAnsi="Times New Roman" w:cs="Times New Roman"/>
          <w:sz w:val="24"/>
          <w:szCs w:val="24"/>
        </w:rPr>
        <w:t xml:space="preserve"> Стальные прутки должны проходить сквозь отверстия в стальной полосе. Сварка в каждом перекрестии.</w:t>
      </w:r>
      <w:r>
        <w:rPr>
          <w:rFonts w:ascii="Times New Roman" w:hAnsi="Times New Roman" w:cs="Times New Roman"/>
          <w:sz w:val="24"/>
          <w:szCs w:val="24"/>
        </w:rPr>
        <w:t xml:space="preserve"> Ширина ячейки не более 200 мм, высота ячейки не более 500 мм.</w:t>
      </w:r>
    </w:p>
    <w:p w:rsidR="004F0444" w:rsidRDefault="004F0444" w:rsidP="004F04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7C79">
        <w:rPr>
          <w:rFonts w:ascii="Times New Roman" w:hAnsi="Times New Roman" w:cs="Times New Roman"/>
          <w:sz w:val="24"/>
          <w:szCs w:val="24"/>
        </w:rPr>
        <w:t xml:space="preserve">Верхнее перекрытие изделия выполняется в виде ячеистой сварной конструкции из </w:t>
      </w:r>
      <w:r w:rsidRPr="002D11F6">
        <w:rPr>
          <w:rFonts w:ascii="Times New Roman" w:hAnsi="Times New Roman" w:cs="Times New Roman"/>
          <w:sz w:val="24"/>
          <w:szCs w:val="24"/>
        </w:rPr>
        <w:t>металлического прута Ø</w:t>
      </w:r>
      <w:r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Pr="002D11F6">
        <w:rPr>
          <w:rFonts w:ascii="Times New Roman" w:hAnsi="Times New Roman" w:cs="Times New Roman"/>
          <w:sz w:val="24"/>
          <w:szCs w:val="24"/>
        </w:rPr>
        <w:t xml:space="preserve"> 14 мм ГОСТ 2590-88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C79">
        <w:rPr>
          <w:rFonts w:ascii="Times New Roman" w:hAnsi="Times New Roman" w:cs="Times New Roman"/>
          <w:sz w:val="24"/>
          <w:szCs w:val="24"/>
        </w:rPr>
        <w:t xml:space="preserve">с шагом 150(±2)мм. </w:t>
      </w:r>
    </w:p>
    <w:p w:rsidR="004F0444" w:rsidRPr="004F0444" w:rsidRDefault="004F0444" w:rsidP="004F04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6942">
        <w:rPr>
          <w:rFonts w:ascii="Times New Roman" w:hAnsi="Times New Roman" w:cs="Times New Roman"/>
          <w:sz w:val="24"/>
          <w:szCs w:val="24"/>
        </w:rPr>
        <w:t xml:space="preserve">В боковой части кабины необходимо установить модуль двери.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F0444">
        <w:rPr>
          <w:rFonts w:ascii="Times New Roman" w:hAnsi="Times New Roman" w:cs="Times New Roman"/>
          <w:sz w:val="24"/>
          <w:szCs w:val="24"/>
        </w:rPr>
        <w:t>верь размером 800х2000 мм. Дверь оснащается замком сувальдного типа, запирающимся только снаружи, и задвижкой</w:t>
      </w:r>
      <w:r>
        <w:rPr>
          <w:rFonts w:ascii="Times New Roman" w:hAnsi="Times New Roman" w:cs="Times New Roman"/>
          <w:sz w:val="24"/>
          <w:szCs w:val="24"/>
        </w:rPr>
        <w:t xml:space="preserve"> (р</w:t>
      </w:r>
      <w:r w:rsidRPr="004F0444">
        <w:rPr>
          <w:rFonts w:ascii="Times New Roman" w:hAnsi="Times New Roman" w:cs="Times New Roman"/>
          <w:sz w:val="24"/>
          <w:szCs w:val="24"/>
        </w:rPr>
        <w:t>игель задвижки – стал</w:t>
      </w:r>
      <w:r>
        <w:rPr>
          <w:rFonts w:ascii="Times New Roman" w:hAnsi="Times New Roman" w:cs="Times New Roman"/>
          <w:sz w:val="24"/>
          <w:szCs w:val="24"/>
        </w:rPr>
        <w:t>ьной, диаметр -  не менее 16 мм)</w:t>
      </w:r>
      <w:r w:rsidRPr="004F0444">
        <w:rPr>
          <w:rFonts w:ascii="Times New Roman" w:hAnsi="Times New Roman" w:cs="Times New Roman"/>
          <w:sz w:val="24"/>
          <w:szCs w:val="24"/>
        </w:rPr>
        <w:t xml:space="preserve"> с возможностью фиксации в закрытом положении с помощью навесного замка (навесной замок в комплекте).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444">
        <w:rPr>
          <w:rFonts w:ascii="Times New Roman" w:hAnsi="Times New Roman" w:cs="Times New Roman"/>
          <w:sz w:val="24"/>
          <w:szCs w:val="24"/>
        </w:rPr>
        <w:t xml:space="preserve">Замок должен иметь не менее 5-ти  ключей. Класс безопасности замка должен быть не менее 3-го, количество ригелей от 2 до 4,  диаметр ригелей от 14 до 18 мм. Навесной замок с диаметром дужки не менее </w:t>
      </w:r>
      <w:r w:rsidR="00AD17EC">
        <w:rPr>
          <w:rFonts w:ascii="Times New Roman" w:hAnsi="Times New Roman" w:cs="Times New Roman"/>
          <w:sz w:val="24"/>
          <w:szCs w:val="24"/>
        </w:rPr>
        <w:t>14</w:t>
      </w:r>
      <w:r w:rsidRPr="004F0444">
        <w:rPr>
          <w:rFonts w:ascii="Times New Roman" w:hAnsi="Times New Roman" w:cs="Times New Roman"/>
          <w:sz w:val="24"/>
          <w:szCs w:val="24"/>
        </w:rPr>
        <w:t xml:space="preserve"> мм. Все запирающие элементы кабины должны располагаться только с наружной стороны двери.</w:t>
      </w:r>
      <w:r w:rsidR="001173BA">
        <w:rPr>
          <w:rFonts w:ascii="Times New Roman" w:hAnsi="Times New Roman" w:cs="Times New Roman"/>
          <w:sz w:val="24"/>
          <w:szCs w:val="24"/>
        </w:rPr>
        <w:t xml:space="preserve"> Для отделки замочной части двери используется сетка-рабица.</w:t>
      </w:r>
      <w:r w:rsidRPr="004F0444">
        <w:rPr>
          <w:rFonts w:ascii="Times New Roman" w:hAnsi="Times New Roman" w:cs="Times New Roman"/>
          <w:sz w:val="24"/>
          <w:szCs w:val="24"/>
        </w:rPr>
        <w:t xml:space="preserve"> Для навески двери необходимо использовать стальные петли размером не менее 160 мм, содержащие в конструкции упорные подшипники. Сторона навески двери и указание стенки, на которой устанавливается дверь, согласовывается дополнительно, при формировании заявки на изготовление изделия. Дверь должна иметь правильную геометрическую форму. Отклонение от плоскости дверных полотен не должно превышать 0,3% наибольшего их размера по диагонали.</w:t>
      </w:r>
    </w:p>
    <w:p w:rsidR="004F0444" w:rsidRPr="002D11F6" w:rsidRDefault="00B96942" w:rsidP="004F04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942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предусмотреть крепление кабины к стенам и полу помещения самораскрывающимися анкерами </w:t>
      </w:r>
      <w:r>
        <w:rPr>
          <w:rFonts w:ascii="Times New Roman" w:hAnsi="Times New Roman" w:cs="Times New Roman"/>
          <w:sz w:val="24"/>
          <w:szCs w:val="24"/>
        </w:rPr>
        <w:t>Ø</w:t>
      </w:r>
      <w:r w:rsidRPr="00B9694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96942">
        <w:rPr>
          <w:rFonts w:ascii="Times New Roman" w:hAnsi="Times New Roman" w:cs="Times New Roman"/>
          <w:sz w:val="24"/>
          <w:szCs w:val="24"/>
        </w:rPr>
        <w:t>120. Точки крепления должны располагаться в элементах силового каркаса кабины. После сборки кабины доступ к элементам крепления кабины должен быть исключен. Конструкция кабины должна обеспечивать полную скрытность установки анкеров.</w:t>
      </w:r>
      <w:r w:rsidR="004F0444">
        <w:rPr>
          <w:rFonts w:ascii="Times New Roman" w:hAnsi="Times New Roman" w:cs="Times New Roman"/>
          <w:sz w:val="24"/>
          <w:szCs w:val="24"/>
        </w:rPr>
        <w:t xml:space="preserve"> </w:t>
      </w:r>
      <w:r w:rsidR="004F0444" w:rsidRPr="002D11F6">
        <w:rPr>
          <w:rFonts w:ascii="Times New Roman" w:hAnsi="Times New Roman" w:cs="Times New Roman"/>
          <w:sz w:val="24"/>
          <w:szCs w:val="24"/>
        </w:rPr>
        <w:t>Сборка кабины должна производиться на болтовые соединения. Конструкция кабины должна обеспечивать скрытность установки узлов соединения элементов.</w:t>
      </w:r>
    </w:p>
    <w:p w:rsidR="00B96942" w:rsidRDefault="00B96942" w:rsidP="00B969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942">
        <w:rPr>
          <w:rFonts w:ascii="Times New Roman" w:hAnsi="Times New Roman" w:cs="Times New Roman"/>
          <w:sz w:val="24"/>
          <w:szCs w:val="24"/>
        </w:rPr>
        <w:t xml:space="preserve">В комплекте с кабиной должны поставляться все крепежные изделия и специальный инструмент необходимый для сборки. </w:t>
      </w:r>
    </w:p>
    <w:p w:rsidR="0050041B" w:rsidRPr="0050041B" w:rsidRDefault="0050041B" w:rsidP="005004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1B">
        <w:rPr>
          <w:rFonts w:ascii="Times New Roman" w:hAnsi="Times New Roman" w:cs="Times New Roman"/>
          <w:sz w:val="24"/>
          <w:szCs w:val="24"/>
        </w:rPr>
        <w:t>Изделие должно быть новым, не бывшим в употреблении, по качеству и комплектности, соответствовать техническому заданию и соответствующим государственным стандартам.</w:t>
      </w:r>
    </w:p>
    <w:p w:rsidR="00B96942" w:rsidRDefault="00B96942" w:rsidP="005004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942">
        <w:rPr>
          <w:rFonts w:ascii="Times New Roman" w:hAnsi="Times New Roman" w:cs="Times New Roman"/>
          <w:sz w:val="24"/>
          <w:szCs w:val="24"/>
        </w:rPr>
        <w:t>Для защиты элементов конструкции от повреждений при транспортировке, все модули должны поставляться в надлежащей упаковке.</w:t>
      </w:r>
      <w:r w:rsidR="0050041B">
        <w:rPr>
          <w:rFonts w:ascii="Times New Roman" w:hAnsi="Times New Roman" w:cs="Times New Roman"/>
          <w:sz w:val="24"/>
          <w:szCs w:val="24"/>
        </w:rPr>
        <w:t xml:space="preserve"> </w:t>
      </w:r>
      <w:r w:rsidR="0050041B" w:rsidRPr="0050041B">
        <w:rPr>
          <w:rFonts w:ascii="Times New Roman" w:hAnsi="Times New Roman" w:cs="Times New Roman"/>
          <w:sz w:val="24"/>
          <w:szCs w:val="24"/>
        </w:rPr>
        <w:t>Упаковка и маркировка изделия должны соответствовать требованиям действующих ГОСТов и обеспечивать сохранность изделия при транспортировке и погрузочно-разгрузочных работах к конечному месту эксплуатации.</w:t>
      </w:r>
    </w:p>
    <w:p w:rsidR="00B96942" w:rsidRDefault="00B96942" w:rsidP="00EB1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942" w:rsidRPr="00EB152B" w:rsidRDefault="00B96942" w:rsidP="00B96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52B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b/>
          <w:sz w:val="24"/>
          <w:szCs w:val="24"/>
        </w:rPr>
        <w:t>цвету</w:t>
      </w:r>
      <w:r w:rsidRPr="00EB152B">
        <w:rPr>
          <w:rFonts w:ascii="Times New Roman" w:hAnsi="Times New Roman" w:cs="Times New Roman"/>
          <w:b/>
          <w:sz w:val="24"/>
          <w:szCs w:val="24"/>
        </w:rPr>
        <w:t xml:space="preserve"> изделия:</w:t>
      </w:r>
    </w:p>
    <w:p w:rsidR="00EB152B" w:rsidRDefault="00B96942" w:rsidP="00EB1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стальные элементы конструкции изделия</w:t>
      </w:r>
      <w:r w:rsidR="00EB152B" w:rsidRPr="00EB1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 окрашиваться</w:t>
      </w:r>
      <w:r w:rsidR="00EB152B" w:rsidRPr="00EB152B">
        <w:rPr>
          <w:rFonts w:ascii="Times New Roman" w:hAnsi="Times New Roman" w:cs="Times New Roman"/>
          <w:sz w:val="24"/>
          <w:szCs w:val="24"/>
        </w:rPr>
        <w:t xml:space="preserve"> эпоксидно-полиэфирной порошковой краской в цвет</w:t>
      </w:r>
      <w:r w:rsidR="009D04AF">
        <w:rPr>
          <w:rFonts w:ascii="Times New Roman" w:hAnsi="Times New Roman" w:cs="Times New Roman"/>
          <w:sz w:val="24"/>
          <w:szCs w:val="24"/>
        </w:rPr>
        <w:t xml:space="preserve"> по каталогу RAL</w:t>
      </w:r>
      <w:r w:rsidR="00717C79">
        <w:rPr>
          <w:rFonts w:ascii="Times New Roman" w:hAnsi="Times New Roman" w:cs="Times New Roman"/>
          <w:sz w:val="24"/>
          <w:szCs w:val="24"/>
        </w:rPr>
        <w:t>_____</w:t>
      </w:r>
      <w:r w:rsidR="009D04AF">
        <w:rPr>
          <w:rFonts w:ascii="Times New Roman" w:hAnsi="Times New Roman" w:cs="Times New Roman"/>
          <w:sz w:val="24"/>
          <w:szCs w:val="24"/>
        </w:rPr>
        <w:t xml:space="preserve"> (шагрень). </w:t>
      </w:r>
      <w:r w:rsidR="00EB152B" w:rsidRPr="00EB152B">
        <w:rPr>
          <w:rFonts w:ascii="Times New Roman" w:hAnsi="Times New Roman" w:cs="Times New Roman"/>
          <w:sz w:val="24"/>
          <w:szCs w:val="24"/>
        </w:rPr>
        <w:t>Окрашенные поверхности изготовить ровными, без потеков, пятен, пузырей и посторонних включений. Отслаивание и шелушение покрытия исключены.</w:t>
      </w:r>
    </w:p>
    <w:p w:rsidR="009D04AF" w:rsidRDefault="009D04AF" w:rsidP="00EB1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4AF" w:rsidRPr="00EB152B" w:rsidRDefault="009D04AF" w:rsidP="009D04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комплектация</w:t>
      </w:r>
      <w:r w:rsidRPr="00EB152B">
        <w:rPr>
          <w:rFonts w:ascii="Times New Roman" w:hAnsi="Times New Roman" w:cs="Times New Roman"/>
          <w:b/>
          <w:sz w:val="24"/>
          <w:szCs w:val="24"/>
        </w:rPr>
        <w:t>:</w:t>
      </w:r>
    </w:p>
    <w:p w:rsidR="00093864" w:rsidRDefault="00093864" w:rsidP="000938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52B">
        <w:rPr>
          <w:rFonts w:ascii="Times New Roman" w:hAnsi="Times New Roman" w:cs="Times New Roman"/>
          <w:sz w:val="24"/>
          <w:szCs w:val="24"/>
        </w:rPr>
        <w:t>Изделие оснастить скамьей для подсудимых. Каркас скамьи - стальной, сидение –</w:t>
      </w:r>
      <w:r>
        <w:rPr>
          <w:rFonts w:ascii="Times New Roman" w:hAnsi="Times New Roman" w:cs="Times New Roman"/>
          <w:sz w:val="24"/>
          <w:szCs w:val="24"/>
        </w:rPr>
        <w:t xml:space="preserve"> клееная древесина. </w:t>
      </w:r>
      <w:r w:rsidRPr="00EB152B">
        <w:rPr>
          <w:rFonts w:ascii="Times New Roman" w:hAnsi="Times New Roman" w:cs="Times New Roman"/>
          <w:sz w:val="24"/>
          <w:szCs w:val="24"/>
        </w:rPr>
        <w:t>Скамья жестко крепится к металлокаркасу кабины.</w:t>
      </w:r>
    </w:p>
    <w:p w:rsidR="00093864" w:rsidRDefault="00093864" w:rsidP="005004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41B" w:rsidRPr="00EB152B" w:rsidRDefault="0050041B" w:rsidP="005004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52B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b/>
          <w:sz w:val="24"/>
          <w:szCs w:val="24"/>
        </w:rPr>
        <w:t>транспортировке изделия</w:t>
      </w:r>
      <w:r w:rsidRPr="00EB152B">
        <w:rPr>
          <w:rFonts w:ascii="Times New Roman" w:hAnsi="Times New Roman" w:cs="Times New Roman"/>
          <w:b/>
          <w:sz w:val="24"/>
          <w:szCs w:val="24"/>
        </w:rPr>
        <w:t>:</w:t>
      </w:r>
    </w:p>
    <w:p w:rsidR="0050041B" w:rsidRPr="00EB152B" w:rsidRDefault="0050041B" w:rsidP="00500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52B">
        <w:rPr>
          <w:rFonts w:ascii="Times New Roman" w:hAnsi="Times New Roman" w:cs="Times New Roman"/>
          <w:sz w:val="24"/>
          <w:szCs w:val="24"/>
        </w:rPr>
        <w:t>Поставка изделия должна осуществляться транспортом  Исполнителя, погрузочно-разгрузочные работы, связанные с доставкой изделия, должны выполнят</w:t>
      </w:r>
      <w:r w:rsidR="001173BA">
        <w:rPr>
          <w:rFonts w:ascii="Times New Roman" w:hAnsi="Times New Roman" w:cs="Times New Roman"/>
          <w:sz w:val="24"/>
          <w:szCs w:val="24"/>
        </w:rPr>
        <w:t>ь</w:t>
      </w:r>
      <w:r w:rsidRPr="00EB152B">
        <w:rPr>
          <w:rFonts w:ascii="Times New Roman" w:hAnsi="Times New Roman" w:cs="Times New Roman"/>
          <w:sz w:val="24"/>
          <w:szCs w:val="24"/>
        </w:rPr>
        <w:t>ся  Исполнителем, а Заказчик обязуется обеспеч</w:t>
      </w:r>
      <w:r>
        <w:rPr>
          <w:rFonts w:ascii="Times New Roman" w:hAnsi="Times New Roman" w:cs="Times New Roman"/>
          <w:sz w:val="24"/>
          <w:szCs w:val="24"/>
        </w:rPr>
        <w:t xml:space="preserve">ить приемку  изделия. </w:t>
      </w:r>
      <w:r w:rsidRPr="00EB152B">
        <w:rPr>
          <w:rFonts w:ascii="Times New Roman" w:hAnsi="Times New Roman" w:cs="Times New Roman"/>
          <w:sz w:val="24"/>
          <w:szCs w:val="24"/>
        </w:rPr>
        <w:t>Получение изделия от Исполнителя должно осуществляться представителем Заказчика при наличии доверенности на получение товара, оформленной надлежащим образом.</w:t>
      </w:r>
    </w:p>
    <w:p w:rsidR="0050041B" w:rsidRDefault="0050041B" w:rsidP="00EB1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41B" w:rsidRPr="00EB152B" w:rsidRDefault="0050041B" w:rsidP="005004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52B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b/>
          <w:sz w:val="24"/>
          <w:szCs w:val="24"/>
        </w:rPr>
        <w:t>установке изделия</w:t>
      </w:r>
      <w:r w:rsidRPr="00EB152B">
        <w:rPr>
          <w:rFonts w:ascii="Times New Roman" w:hAnsi="Times New Roman" w:cs="Times New Roman"/>
          <w:b/>
          <w:sz w:val="24"/>
          <w:szCs w:val="24"/>
        </w:rPr>
        <w:t>:</w:t>
      </w:r>
    </w:p>
    <w:p w:rsidR="00EB152B" w:rsidRPr="00EB152B" w:rsidRDefault="00EB152B" w:rsidP="00EB1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52B">
        <w:rPr>
          <w:rFonts w:ascii="Times New Roman" w:hAnsi="Times New Roman" w:cs="Times New Roman"/>
          <w:sz w:val="24"/>
          <w:szCs w:val="24"/>
        </w:rPr>
        <w:t>Исполнитель после поставки изделия должен приступить к исполнению обязанност</w:t>
      </w:r>
      <w:r w:rsidR="0050041B">
        <w:rPr>
          <w:rFonts w:ascii="Times New Roman" w:hAnsi="Times New Roman" w:cs="Times New Roman"/>
          <w:sz w:val="24"/>
          <w:szCs w:val="24"/>
        </w:rPr>
        <w:t>ей по установке, а именно:</w:t>
      </w:r>
      <w:r w:rsidRPr="00EB152B">
        <w:rPr>
          <w:rFonts w:ascii="Times New Roman" w:hAnsi="Times New Roman" w:cs="Times New Roman"/>
          <w:sz w:val="24"/>
          <w:szCs w:val="24"/>
        </w:rPr>
        <w:t xml:space="preserve"> установить изделие в объеме согласно техническому заданию, утвержденному Заказчиком, в помещении указанном  Зака</w:t>
      </w:r>
      <w:r w:rsidR="0050041B">
        <w:rPr>
          <w:rFonts w:ascii="Times New Roman" w:hAnsi="Times New Roman" w:cs="Times New Roman"/>
          <w:sz w:val="24"/>
          <w:szCs w:val="24"/>
        </w:rPr>
        <w:t xml:space="preserve">зчиком, в месте поставки товара. </w:t>
      </w:r>
      <w:r w:rsidRPr="00EB152B">
        <w:rPr>
          <w:rFonts w:ascii="Times New Roman" w:hAnsi="Times New Roman" w:cs="Times New Roman"/>
          <w:sz w:val="24"/>
          <w:szCs w:val="24"/>
        </w:rPr>
        <w:t>В связи со сложной конструкцией изделия и нестандартной планировкой зала судебного заседания, в котором оно должно быть установлено, необходимо до их изготовления уточнить размеры и место их расположения в помещениях.</w:t>
      </w:r>
      <w:r w:rsidR="0050041B">
        <w:rPr>
          <w:rFonts w:ascii="Times New Roman" w:hAnsi="Times New Roman" w:cs="Times New Roman"/>
          <w:sz w:val="24"/>
          <w:szCs w:val="24"/>
        </w:rPr>
        <w:t xml:space="preserve"> </w:t>
      </w:r>
      <w:r w:rsidR="0050041B" w:rsidRPr="0050041B">
        <w:rPr>
          <w:rFonts w:ascii="Times New Roman" w:hAnsi="Times New Roman" w:cs="Times New Roman"/>
          <w:sz w:val="24"/>
          <w:szCs w:val="24"/>
        </w:rPr>
        <w:t>Монтаж изделия произвести без сварочных работ.</w:t>
      </w:r>
    </w:p>
    <w:p w:rsidR="0050041B" w:rsidRDefault="0050041B" w:rsidP="00EB1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41B" w:rsidRPr="00EB152B" w:rsidRDefault="0050041B" w:rsidP="005004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52B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b/>
          <w:sz w:val="24"/>
          <w:szCs w:val="24"/>
        </w:rPr>
        <w:t>гарантии изделия</w:t>
      </w:r>
      <w:r w:rsidRPr="00EB152B">
        <w:rPr>
          <w:rFonts w:ascii="Times New Roman" w:hAnsi="Times New Roman" w:cs="Times New Roman"/>
          <w:b/>
          <w:sz w:val="24"/>
          <w:szCs w:val="24"/>
        </w:rPr>
        <w:t>:</w:t>
      </w:r>
    </w:p>
    <w:p w:rsidR="00C74939" w:rsidRDefault="0050041B" w:rsidP="00EB1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B152B" w:rsidRPr="00EB152B">
        <w:rPr>
          <w:rFonts w:ascii="Times New Roman" w:hAnsi="Times New Roman" w:cs="Times New Roman"/>
          <w:sz w:val="24"/>
          <w:szCs w:val="24"/>
        </w:rPr>
        <w:t>арантийный срок 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52B" w:rsidRPr="00EB152B">
        <w:rPr>
          <w:rFonts w:ascii="Times New Roman" w:hAnsi="Times New Roman" w:cs="Times New Roman"/>
          <w:sz w:val="24"/>
          <w:szCs w:val="24"/>
        </w:rPr>
        <w:t>12 месяцев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041B" w:rsidRDefault="0050041B" w:rsidP="00EB1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0041B" w:rsidSect="001173B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E0" w:rsidRDefault="005772E0" w:rsidP="005772E0">
      <w:pPr>
        <w:spacing w:after="0" w:line="240" w:lineRule="auto"/>
      </w:pPr>
      <w:r>
        <w:separator/>
      </w:r>
    </w:p>
  </w:endnote>
  <w:endnote w:type="continuationSeparator" w:id="0">
    <w:p w:rsidR="005772E0" w:rsidRDefault="005772E0" w:rsidP="0057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529306"/>
      <w:docPartObj>
        <w:docPartGallery w:val="Page Numbers (Bottom of Page)"/>
        <w:docPartUnique/>
      </w:docPartObj>
    </w:sdtPr>
    <w:sdtEndPr/>
    <w:sdtContent>
      <w:p w:rsidR="005772E0" w:rsidRDefault="005772E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FD4">
          <w:rPr>
            <w:noProof/>
          </w:rPr>
          <w:t>1</w:t>
        </w:r>
        <w:r>
          <w:fldChar w:fldCharType="end"/>
        </w:r>
      </w:p>
    </w:sdtContent>
  </w:sdt>
  <w:p w:rsidR="005772E0" w:rsidRDefault="005772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E0" w:rsidRDefault="005772E0" w:rsidP="005772E0">
      <w:pPr>
        <w:spacing w:after="0" w:line="240" w:lineRule="auto"/>
      </w:pPr>
      <w:r>
        <w:separator/>
      </w:r>
    </w:p>
  </w:footnote>
  <w:footnote w:type="continuationSeparator" w:id="0">
    <w:p w:rsidR="005772E0" w:rsidRDefault="005772E0" w:rsidP="00577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100"/>
    <w:multiLevelType w:val="hybridMultilevel"/>
    <w:tmpl w:val="09B4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87CCA"/>
    <w:multiLevelType w:val="hybridMultilevel"/>
    <w:tmpl w:val="39D04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B"/>
    <w:rsid w:val="00093864"/>
    <w:rsid w:val="001173BA"/>
    <w:rsid w:val="00212EC9"/>
    <w:rsid w:val="002D11F6"/>
    <w:rsid w:val="004F0444"/>
    <w:rsid w:val="0050041B"/>
    <w:rsid w:val="005772E0"/>
    <w:rsid w:val="00707B86"/>
    <w:rsid w:val="00717C79"/>
    <w:rsid w:val="00757F61"/>
    <w:rsid w:val="009D04AF"/>
    <w:rsid w:val="00AD17EC"/>
    <w:rsid w:val="00B96942"/>
    <w:rsid w:val="00C74939"/>
    <w:rsid w:val="00CA3B8B"/>
    <w:rsid w:val="00CC2F5E"/>
    <w:rsid w:val="00E92FD4"/>
    <w:rsid w:val="00EB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52B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772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77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57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72E0"/>
  </w:style>
  <w:style w:type="paragraph" w:styleId="a8">
    <w:name w:val="footer"/>
    <w:basedOn w:val="a"/>
    <w:link w:val="a9"/>
    <w:uiPriority w:val="99"/>
    <w:unhideWhenUsed/>
    <w:rsid w:val="0057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72E0"/>
  </w:style>
  <w:style w:type="paragraph" w:styleId="aa">
    <w:name w:val="Balloon Text"/>
    <w:basedOn w:val="a"/>
    <w:link w:val="ab"/>
    <w:uiPriority w:val="99"/>
    <w:semiHidden/>
    <w:unhideWhenUsed/>
    <w:rsid w:val="00CC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52B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772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77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57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72E0"/>
  </w:style>
  <w:style w:type="paragraph" w:styleId="a8">
    <w:name w:val="footer"/>
    <w:basedOn w:val="a"/>
    <w:link w:val="a9"/>
    <w:uiPriority w:val="99"/>
    <w:unhideWhenUsed/>
    <w:rsid w:val="0057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72E0"/>
  </w:style>
  <w:style w:type="paragraph" w:styleId="aa">
    <w:name w:val="Balloon Text"/>
    <w:basedOn w:val="a"/>
    <w:link w:val="ab"/>
    <w:uiPriority w:val="99"/>
    <w:semiHidden/>
    <w:unhideWhenUsed/>
    <w:rsid w:val="00CC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2017-07-19T13:54:00Z</dcterms:created>
  <dcterms:modified xsi:type="dcterms:W3CDTF">2017-07-19T13:54:00Z</dcterms:modified>
</cp:coreProperties>
</file>